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1A" w:rsidRPr="008E6F25" w:rsidRDefault="00C7171A" w:rsidP="00C7171A">
      <w:pPr>
        <w:ind w:firstLine="851"/>
        <w:jc w:val="center"/>
      </w:pPr>
      <w:proofErr w:type="spellStart"/>
      <w:r w:rsidRPr="008E6F25">
        <w:rPr>
          <w:b/>
        </w:rPr>
        <w:t>Материально­технические</w:t>
      </w:r>
      <w:proofErr w:type="spellEnd"/>
      <w:r w:rsidRPr="008E6F25">
        <w:rPr>
          <w:b/>
        </w:rPr>
        <w:t xml:space="preserve"> условия реализации  основной образовательной программы</w:t>
      </w:r>
    </w:p>
    <w:p w:rsidR="00C7171A" w:rsidRPr="008E6F25" w:rsidRDefault="00C7171A" w:rsidP="00C7171A">
      <w:pPr>
        <w:ind w:firstLine="851"/>
        <w:jc w:val="both"/>
      </w:pPr>
      <w:proofErr w:type="spellStart"/>
      <w:r w:rsidRPr="008E6F25">
        <w:t>Критериальными</w:t>
      </w:r>
      <w:proofErr w:type="spellEnd"/>
      <w:r w:rsidRPr="008E6F25">
        <w:t xml:space="preserve"> источниками оценки материально-технического обеспечения образовательного процесса являются:</w:t>
      </w:r>
    </w:p>
    <w:p w:rsidR="00C7171A" w:rsidRPr="008E6F25" w:rsidRDefault="00C7171A" w:rsidP="00C7171A">
      <w:pPr>
        <w:ind w:firstLine="851"/>
        <w:jc w:val="both"/>
      </w:pPr>
      <w:r w:rsidRPr="008E6F25">
        <w:t xml:space="preserve">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C7171A" w:rsidRPr="008E6F25" w:rsidRDefault="00C7171A" w:rsidP="00C7171A">
      <w:pPr>
        <w:ind w:firstLine="851"/>
        <w:jc w:val="both"/>
      </w:pPr>
      <w:r w:rsidRPr="008E6F25">
        <w:t>постановление Федеральной службы по надзору в сфере защиты прав потребителей и благополучия человека от 29 декабря 2010 г. № 189, СанПиН 2.4.2.2821­10 «</w:t>
      </w:r>
      <w:proofErr w:type="spellStart"/>
      <w:r w:rsidRPr="008E6F25">
        <w:t>Санитарно­эпидемиологические</w:t>
      </w:r>
      <w:proofErr w:type="spellEnd"/>
      <w:r w:rsidRPr="008E6F25">
        <w:t xml:space="preserve"> требования к условиям и организации обучения в общеобразовательных учреждениях»;</w:t>
      </w:r>
    </w:p>
    <w:p w:rsidR="00C7171A" w:rsidRPr="008E6F25" w:rsidRDefault="00C7171A" w:rsidP="00C7171A">
      <w:pPr>
        <w:ind w:firstLine="851"/>
        <w:jc w:val="both"/>
      </w:pPr>
      <w:r w:rsidRPr="008E6F25">
        <w:t xml:space="preserve">приказ </w:t>
      </w:r>
      <w:proofErr w:type="spellStart"/>
      <w:r w:rsidRPr="008E6F25">
        <w:t>Минобрнауки</w:t>
      </w:r>
      <w:proofErr w:type="spellEnd"/>
      <w:r w:rsidRPr="008E6F25">
        <w:t xml:space="preserve"> России от 4 октября 2010 г. № 986</w:t>
      </w:r>
      <w:r w:rsidRPr="008E6F25">
        <w:t> </w:t>
      </w:r>
      <w:r w:rsidRPr="008E6F25"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C7171A" w:rsidRPr="008E6F25" w:rsidRDefault="00C7171A" w:rsidP="00C7171A">
      <w:pPr>
        <w:ind w:firstLine="851"/>
        <w:jc w:val="both"/>
      </w:pPr>
      <w:r w:rsidRPr="008E6F25">
        <w:t xml:space="preserve">приказ </w:t>
      </w:r>
      <w:proofErr w:type="spellStart"/>
      <w:r w:rsidRPr="008E6F25">
        <w:t>Минобрнауки</w:t>
      </w:r>
      <w:proofErr w:type="spellEnd"/>
      <w:r w:rsidRPr="008E6F25">
        <w:t xml:space="preserve">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C7171A" w:rsidRPr="008E6F25" w:rsidRDefault="00C7171A" w:rsidP="00C7171A">
      <w:pPr>
        <w:ind w:firstLine="851"/>
        <w:rPr>
          <w:bCs/>
        </w:rPr>
      </w:pPr>
    </w:p>
    <w:p w:rsidR="00C7171A" w:rsidRPr="008E6F25" w:rsidRDefault="00C7171A" w:rsidP="00C7171A">
      <w:pPr>
        <w:ind w:firstLine="851"/>
        <w:rPr>
          <w:bCs/>
        </w:rPr>
      </w:pPr>
      <w:r w:rsidRPr="008E6F25">
        <w:rPr>
          <w:bCs/>
        </w:rPr>
        <w:t xml:space="preserve">Школа запущена в эксплуатацию в </w:t>
      </w:r>
      <w:r w:rsidRPr="00397D69">
        <w:rPr>
          <w:bCs/>
        </w:rPr>
        <w:t>1987 году.</w:t>
      </w:r>
      <w:r w:rsidRPr="008E6F25">
        <w:rPr>
          <w:bCs/>
        </w:rPr>
        <w:t xml:space="preserve"> Проектная мощность –  </w:t>
      </w:r>
      <w:r>
        <w:rPr>
          <w:bCs/>
        </w:rPr>
        <w:t>300</w:t>
      </w:r>
      <w:r w:rsidRPr="008E6F25">
        <w:rPr>
          <w:bCs/>
        </w:rPr>
        <w:t xml:space="preserve"> чел.</w:t>
      </w:r>
    </w:p>
    <w:p w:rsidR="00C7171A" w:rsidRPr="008E6F25" w:rsidRDefault="00C7171A" w:rsidP="00C7171A">
      <w:pPr>
        <w:ind w:firstLine="708"/>
        <w:jc w:val="both"/>
      </w:pPr>
      <w:r w:rsidRPr="008E6F25">
        <w:rPr>
          <w:bCs/>
        </w:rPr>
        <w:t xml:space="preserve">Здание </w:t>
      </w:r>
      <w:r>
        <w:rPr>
          <w:bCs/>
        </w:rPr>
        <w:t>двух</w:t>
      </w:r>
      <w:r w:rsidRPr="008E6F25">
        <w:rPr>
          <w:bCs/>
        </w:rPr>
        <w:t>этажное</w:t>
      </w:r>
      <w:r>
        <w:rPr>
          <w:bCs/>
        </w:rPr>
        <w:t>, цокольный этаж – гардероб, столовая, спортзал</w:t>
      </w:r>
      <w:r w:rsidRPr="008E6F25">
        <w:rPr>
          <w:bCs/>
        </w:rPr>
        <w:t xml:space="preserve">. Имеется спортзал, столовая на  </w:t>
      </w:r>
      <w:r>
        <w:rPr>
          <w:bCs/>
        </w:rPr>
        <w:t>54</w:t>
      </w:r>
      <w:r w:rsidRPr="008E6F25">
        <w:rPr>
          <w:bCs/>
        </w:rPr>
        <w:t>мест</w:t>
      </w:r>
      <w:r>
        <w:rPr>
          <w:bCs/>
        </w:rPr>
        <w:t>а</w:t>
      </w:r>
      <w:r w:rsidRPr="008E6F25">
        <w:rPr>
          <w:bCs/>
        </w:rPr>
        <w:t xml:space="preserve">, медицинский кабинет. </w:t>
      </w:r>
      <w:r w:rsidRPr="008E6F25">
        <w:t xml:space="preserve">Образовательный процесс организуется в </w:t>
      </w:r>
      <w:r>
        <w:t>12</w:t>
      </w:r>
      <w:r w:rsidRPr="008E6F25">
        <w:t xml:space="preserve"> оборудованных  кабинетах. Специализированные кабинеты химии</w:t>
      </w:r>
      <w:r>
        <w:t>-биологии</w:t>
      </w:r>
      <w:r w:rsidRPr="008E6F25">
        <w:t>, ф</w:t>
      </w:r>
      <w:r>
        <w:t>изики, информатики, технологии</w:t>
      </w:r>
      <w:r w:rsidRPr="008E6F25">
        <w:t xml:space="preserve"> оснащены в соответствии с требованиями. </w:t>
      </w:r>
    </w:p>
    <w:p w:rsidR="00C7171A" w:rsidRPr="008E6F25" w:rsidRDefault="00C7171A" w:rsidP="00C7171A">
      <w:pPr>
        <w:ind w:firstLine="708"/>
        <w:jc w:val="both"/>
      </w:pPr>
      <w:r w:rsidRPr="008E6F25">
        <w:t xml:space="preserve">Спортзал обеспечен необходимым инвентарем,  медицинский кабинет оборудован в соответствии с требованиями. В библиотеке есть читальный зал. Имеется </w:t>
      </w:r>
      <w:r>
        <w:t>спортивная площадка</w:t>
      </w:r>
      <w:r w:rsidRPr="008E6F25">
        <w:t>. В столовой созданы условия для обеспечения горячего питания.</w:t>
      </w:r>
    </w:p>
    <w:p w:rsidR="00C7171A" w:rsidRDefault="00C7171A" w:rsidP="00C7171A">
      <w:pPr>
        <w:ind w:firstLine="851"/>
        <w:rPr>
          <w:bCs/>
        </w:rPr>
      </w:pPr>
    </w:p>
    <w:p w:rsidR="00C7171A" w:rsidRPr="00C7171A" w:rsidRDefault="00C7171A" w:rsidP="00C7171A">
      <w:pPr>
        <w:ind w:firstLine="851"/>
        <w:jc w:val="center"/>
        <w:rPr>
          <w:b/>
          <w:bCs/>
          <w:i/>
        </w:rPr>
      </w:pPr>
      <w:r w:rsidRPr="00C7171A">
        <w:rPr>
          <w:b/>
          <w:bCs/>
          <w:i/>
        </w:rPr>
        <w:t>Компоненты оснащения учебных кабинетов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44"/>
        <w:gridCol w:w="4852"/>
        <w:gridCol w:w="2162"/>
      </w:tblGrid>
      <w:tr w:rsidR="00C7171A" w:rsidRPr="00C7171A" w:rsidTr="00D56584">
        <w:tc>
          <w:tcPr>
            <w:tcW w:w="675" w:type="dxa"/>
          </w:tcPr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№</w:t>
            </w:r>
          </w:p>
        </w:tc>
        <w:tc>
          <w:tcPr>
            <w:tcW w:w="2552" w:type="dxa"/>
          </w:tcPr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Компоненты</w:t>
            </w:r>
          </w:p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оснащения</w:t>
            </w:r>
          </w:p>
        </w:tc>
        <w:tc>
          <w:tcPr>
            <w:tcW w:w="7371" w:type="dxa"/>
          </w:tcPr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Необходимое оборудование</w:t>
            </w:r>
          </w:p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и оснащение</w:t>
            </w:r>
          </w:p>
        </w:tc>
        <w:tc>
          <w:tcPr>
            <w:tcW w:w="3827" w:type="dxa"/>
          </w:tcPr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Необходимо/ имеется</w:t>
            </w:r>
          </w:p>
          <w:p w:rsidR="00C7171A" w:rsidRPr="00C7171A" w:rsidRDefault="00C7171A" w:rsidP="00C7171A">
            <w:pPr>
              <w:jc w:val="center"/>
              <w:rPr>
                <w:b/>
                <w:bCs/>
              </w:rPr>
            </w:pPr>
            <w:r w:rsidRPr="00C7171A">
              <w:rPr>
                <w:b/>
                <w:bCs/>
              </w:rPr>
              <w:t>в наличии</w:t>
            </w:r>
          </w:p>
        </w:tc>
      </w:tr>
      <w:tr w:rsidR="00C7171A" w:rsidRPr="00C7171A" w:rsidTr="00D56584">
        <w:tc>
          <w:tcPr>
            <w:tcW w:w="675" w:type="dxa"/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1.</w:t>
            </w:r>
          </w:p>
        </w:tc>
        <w:tc>
          <w:tcPr>
            <w:tcW w:w="2552" w:type="dxa"/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 xml:space="preserve"> Оснащение учебных кабинетов начальной школы</w:t>
            </w:r>
          </w:p>
        </w:tc>
        <w:tc>
          <w:tcPr>
            <w:tcW w:w="7371" w:type="dxa"/>
          </w:tcPr>
          <w:p w:rsidR="00C7171A" w:rsidRPr="00C7171A" w:rsidRDefault="00C7171A" w:rsidP="00C7171A">
            <w:pPr>
              <w:rPr>
                <w:b/>
                <w:bCs/>
              </w:rPr>
            </w:pPr>
            <w:r w:rsidRPr="00C7171A">
              <w:rPr>
                <w:b/>
                <w:bCs/>
              </w:rPr>
              <w:t>1.1.</w:t>
            </w:r>
            <w:r w:rsidRPr="00C7171A">
              <w:rPr>
                <w:b/>
                <w:bCs/>
              </w:rPr>
              <w:t> </w:t>
            </w:r>
            <w:r w:rsidRPr="00C7171A">
              <w:rPr>
                <w:b/>
                <w:bCs/>
              </w:rPr>
              <w:t>Паспорт кабинета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1.2.</w:t>
            </w:r>
            <w:r w:rsidRPr="00C7171A">
              <w:rPr>
                <w:bCs/>
              </w:rPr>
              <w:t> </w:t>
            </w:r>
            <w:proofErr w:type="spellStart"/>
            <w:r w:rsidRPr="00C7171A">
              <w:rPr>
                <w:bCs/>
              </w:rPr>
              <w:t>Учебно­методические</w:t>
            </w:r>
            <w:proofErr w:type="spellEnd"/>
            <w:r w:rsidRPr="00C7171A">
              <w:rPr>
                <w:bCs/>
              </w:rPr>
              <w:t xml:space="preserve"> материалы: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1.2.1.</w:t>
            </w:r>
            <w:r w:rsidRPr="00C7171A">
              <w:rPr>
                <w:bCs/>
              </w:rPr>
              <w:t> </w:t>
            </w:r>
            <w:r w:rsidRPr="00C7171A">
              <w:rPr>
                <w:bCs/>
              </w:rPr>
              <w:t>УМК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1.2.2.</w:t>
            </w:r>
            <w:r w:rsidRPr="00C7171A">
              <w:rPr>
                <w:bCs/>
              </w:rPr>
              <w:t> </w:t>
            </w:r>
            <w:r w:rsidRPr="00C7171A">
              <w:rPr>
                <w:bCs/>
              </w:rPr>
              <w:t xml:space="preserve">Дидактические и раздаточные материалы 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1.2.3.</w:t>
            </w:r>
            <w:r w:rsidRPr="00C7171A">
              <w:rPr>
                <w:bCs/>
              </w:rPr>
              <w:t> </w:t>
            </w:r>
            <w:r w:rsidRPr="00C7171A">
              <w:rPr>
                <w:bCs/>
              </w:rPr>
              <w:t xml:space="preserve">  ЭОР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1.2.4.</w:t>
            </w:r>
            <w:r w:rsidRPr="00C7171A">
              <w:rPr>
                <w:bCs/>
              </w:rPr>
              <w:t> </w:t>
            </w:r>
            <w:proofErr w:type="spellStart"/>
            <w:r w:rsidRPr="00C7171A">
              <w:rPr>
                <w:bCs/>
              </w:rPr>
              <w:t>информационно­коммуникационные</w:t>
            </w:r>
            <w:proofErr w:type="spellEnd"/>
            <w:r w:rsidRPr="00C7171A">
              <w:rPr>
                <w:bCs/>
              </w:rPr>
              <w:t xml:space="preserve"> средства: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 xml:space="preserve">  интерактивная доска 1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МФУ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проектор (2)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ноутбук 3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компьютер 2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Система голосования -1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Документ-камера - 1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Электронные справочные и учебные пособия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Комплект цифрового лабораторного оборудования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Акустические колонки 1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lastRenderedPageBreak/>
              <w:t>Экран 1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Маркерная доска 1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Ученические столы 28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Стулья 56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 xml:space="preserve"> </w:t>
            </w:r>
            <w:r w:rsidRPr="00C7171A">
              <w:rPr>
                <w:bCs/>
                <w:lang w:val="en-US"/>
              </w:rPr>
              <w:t>Router</w:t>
            </w:r>
            <w:r w:rsidRPr="00C7171A">
              <w:rPr>
                <w:bCs/>
              </w:rPr>
              <w:t xml:space="preserve"> </w:t>
            </w:r>
            <w:proofErr w:type="spellStart"/>
            <w:r w:rsidRPr="00C7171A">
              <w:rPr>
                <w:bCs/>
                <w:lang w:val="en-US"/>
              </w:rPr>
              <w:t>WiFi</w:t>
            </w:r>
            <w:proofErr w:type="spellEnd"/>
            <w:r w:rsidRPr="00C7171A">
              <w:rPr>
                <w:bCs/>
              </w:rPr>
              <w:t xml:space="preserve"> 1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</w:tc>
        <w:tc>
          <w:tcPr>
            <w:tcW w:w="3827" w:type="dxa"/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lastRenderedPageBreak/>
              <w:t>В наличии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 (</w:t>
            </w:r>
            <w:proofErr w:type="gramStart"/>
            <w:r w:rsidRPr="00C7171A">
              <w:rPr>
                <w:bCs/>
              </w:rPr>
              <w:t>внесены</w:t>
            </w:r>
            <w:proofErr w:type="gramEnd"/>
            <w:r w:rsidRPr="00C7171A">
              <w:rPr>
                <w:bCs/>
              </w:rPr>
              <w:t xml:space="preserve"> в паспорт кабинета)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</w:t>
            </w: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</w:t>
            </w:r>
          </w:p>
        </w:tc>
      </w:tr>
      <w:tr w:rsidR="00C7171A" w:rsidRPr="00C7171A" w:rsidTr="00D565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Компоненты оснащения физкультурного зала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соответствии с требованиями</w:t>
            </w:r>
          </w:p>
          <w:p w:rsidR="00C7171A" w:rsidRPr="00C7171A" w:rsidRDefault="00C7171A" w:rsidP="00C7171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1A" w:rsidRPr="00C7171A" w:rsidRDefault="00C7171A" w:rsidP="00C7171A">
            <w:pPr>
              <w:rPr>
                <w:bCs/>
              </w:rPr>
            </w:pPr>
            <w:r w:rsidRPr="00C7171A">
              <w:rPr>
                <w:bCs/>
              </w:rPr>
              <w:t>В наличии</w:t>
            </w:r>
          </w:p>
        </w:tc>
      </w:tr>
    </w:tbl>
    <w:p w:rsidR="00C7171A" w:rsidRDefault="00C7171A" w:rsidP="00C7171A">
      <w:pPr>
        <w:ind w:firstLine="851"/>
        <w:rPr>
          <w:bCs/>
        </w:rPr>
      </w:pPr>
      <w:bookmarkStart w:id="0" w:name="_GoBack"/>
      <w:bookmarkEnd w:id="0"/>
    </w:p>
    <w:p w:rsidR="00C7171A" w:rsidRPr="008E6F25" w:rsidRDefault="00C7171A" w:rsidP="00C7171A">
      <w:pPr>
        <w:ind w:firstLine="851"/>
        <w:rPr>
          <w:bCs/>
        </w:rPr>
      </w:pPr>
    </w:p>
    <w:p w:rsidR="00C7171A" w:rsidRPr="008E6F25" w:rsidRDefault="00C7171A" w:rsidP="00C7171A">
      <w:pPr>
        <w:ind w:firstLine="851"/>
        <w:jc w:val="center"/>
        <w:rPr>
          <w:bCs/>
          <w:i/>
        </w:rPr>
      </w:pPr>
      <w:r w:rsidRPr="008E6F25">
        <w:rPr>
          <w:bCs/>
          <w:i/>
        </w:rPr>
        <w:t>Компоненты оснащения учебных кабинетов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67"/>
        <w:gridCol w:w="6444"/>
      </w:tblGrid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jc w:val="center"/>
              <w:rPr>
                <w:b/>
                <w:bCs/>
              </w:rPr>
            </w:pPr>
            <w:r w:rsidRPr="008E6F25">
              <w:rPr>
                <w:b/>
                <w:bCs/>
              </w:rPr>
              <w:t>№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jc w:val="center"/>
              <w:rPr>
                <w:b/>
                <w:bCs/>
              </w:rPr>
            </w:pPr>
            <w:r w:rsidRPr="008E6F25">
              <w:rPr>
                <w:b/>
                <w:bCs/>
              </w:rPr>
              <w:t>Компоненты</w:t>
            </w:r>
          </w:p>
          <w:p w:rsidR="00C7171A" w:rsidRPr="008E6F25" w:rsidRDefault="00C7171A" w:rsidP="00D56584">
            <w:pPr>
              <w:jc w:val="center"/>
              <w:rPr>
                <w:b/>
                <w:bCs/>
              </w:rPr>
            </w:pPr>
            <w:r w:rsidRPr="008E6F25">
              <w:rPr>
                <w:b/>
                <w:bCs/>
              </w:rPr>
              <w:t>оснащения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jc w:val="center"/>
              <w:rPr>
                <w:b/>
                <w:bCs/>
              </w:rPr>
            </w:pPr>
            <w:r w:rsidRPr="008E6F25">
              <w:rPr>
                <w:b/>
                <w:bCs/>
              </w:rPr>
              <w:t>Необходимое оборудование</w:t>
            </w:r>
          </w:p>
          <w:p w:rsidR="00C7171A" w:rsidRPr="008E6F25" w:rsidRDefault="00C7171A" w:rsidP="00D56584">
            <w:pPr>
              <w:jc w:val="center"/>
              <w:rPr>
                <w:b/>
                <w:bCs/>
              </w:rPr>
            </w:pPr>
            <w:r w:rsidRPr="008E6F25">
              <w:rPr>
                <w:b/>
                <w:bCs/>
              </w:rPr>
              <w:t>и оснащение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1.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Компоненты оснащения кабинета естественно-научного цикл</w:t>
            </w:r>
            <w:proofErr w:type="gramStart"/>
            <w:r w:rsidRPr="008E6F25">
              <w:rPr>
                <w:bCs/>
              </w:rPr>
              <w:t>а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биология, химия, география)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  <w:p w:rsidR="00C7171A" w:rsidRPr="008E6F25" w:rsidRDefault="00C7171A" w:rsidP="00D56584">
            <w:pPr>
              <w:rPr>
                <w:bCs/>
              </w:rPr>
            </w:pPr>
            <w:proofErr w:type="spellStart"/>
            <w:r w:rsidRPr="008E6F25">
              <w:rPr>
                <w:bCs/>
              </w:rPr>
              <w:t>Учебно­методические</w:t>
            </w:r>
            <w:proofErr w:type="spellEnd"/>
            <w:r w:rsidRPr="008E6F25">
              <w:rPr>
                <w:bCs/>
              </w:rPr>
              <w:t xml:space="preserve"> материалы: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 xml:space="preserve"> УМК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 xml:space="preserve"> Дидактические и раздаточные материалы 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проектор  1</w:t>
            </w:r>
          </w:p>
          <w:p w:rsidR="00C7171A" w:rsidRPr="008E6F25" w:rsidRDefault="00C7171A" w:rsidP="00D56584">
            <w:pPr>
              <w:rPr>
                <w:bCs/>
              </w:rPr>
            </w:pPr>
            <w:r>
              <w:rPr>
                <w:bCs/>
              </w:rPr>
              <w:t>компьютер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C7171A" w:rsidRPr="008E6F25" w:rsidRDefault="00C7171A" w:rsidP="00D5658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6F25">
              <w:rPr>
                <w:bCs/>
              </w:rPr>
              <w:t>Электронные справочные и учебные пособия</w:t>
            </w:r>
          </w:p>
          <w:p w:rsidR="00C7171A" w:rsidRPr="008E6F25" w:rsidRDefault="00C7171A" w:rsidP="00D5658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6F25">
              <w:rPr>
                <w:bCs/>
              </w:rPr>
              <w:t xml:space="preserve"> Учебно-лабораторное </w:t>
            </w:r>
            <w:r>
              <w:rPr>
                <w:bCs/>
              </w:rPr>
              <w:t>и демонстрационное оборудование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2.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Компоненты оснащения физкультурного зала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В соответствии с требованиями</w:t>
            </w:r>
          </w:p>
          <w:p w:rsidR="00C7171A" w:rsidRPr="008E6F25" w:rsidRDefault="00C7171A" w:rsidP="00D56584">
            <w:pPr>
              <w:rPr>
                <w:bCs/>
              </w:rPr>
            </w:pP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3.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Компоненты оснащения кабинета информатики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tabs>
                <w:tab w:val="left" w:pos="2350"/>
              </w:tabs>
              <w:rPr>
                <w:bCs/>
              </w:rPr>
            </w:pPr>
            <w:r>
              <w:rPr>
                <w:bCs/>
              </w:rPr>
              <w:t>Компьютеры 11</w:t>
            </w:r>
            <w:r w:rsidRPr="008E6F25">
              <w:rPr>
                <w:bCs/>
              </w:rPr>
              <w:tab/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Проектор 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Акустические колонки 1</w:t>
            </w:r>
          </w:p>
          <w:p w:rsidR="00C7171A" w:rsidRPr="008E6F25" w:rsidRDefault="00C7171A" w:rsidP="00D56584">
            <w:pPr>
              <w:rPr>
                <w:bCs/>
              </w:rPr>
            </w:pPr>
            <w:r>
              <w:rPr>
                <w:bCs/>
              </w:rPr>
              <w:t xml:space="preserve">Интерактивная доска 1 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Маркерная доска 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Компьютерные столы 1</w:t>
            </w:r>
            <w:r>
              <w:rPr>
                <w:bCs/>
              </w:rPr>
              <w:t>0</w:t>
            </w:r>
          </w:p>
          <w:p w:rsidR="00C7171A" w:rsidRPr="008E6F25" w:rsidRDefault="00C7171A" w:rsidP="00D56584">
            <w:pPr>
              <w:rPr>
                <w:bCs/>
              </w:rPr>
            </w:pPr>
            <w:r>
              <w:rPr>
                <w:bCs/>
              </w:rPr>
              <w:t>Ученические столы 6</w:t>
            </w:r>
          </w:p>
          <w:p w:rsidR="00C7171A" w:rsidRPr="00C7171A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Стулья</w:t>
            </w:r>
            <w:r w:rsidRPr="00C7171A">
              <w:rPr>
                <w:bCs/>
              </w:rPr>
              <w:t xml:space="preserve"> 24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Сканер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3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Компоненты оснащения кабинета физики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Компьютер</w:t>
            </w:r>
            <w:r>
              <w:rPr>
                <w:bCs/>
              </w:rPr>
              <w:t xml:space="preserve"> 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Экран</w:t>
            </w:r>
            <w:r>
              <w:rPr>
                <w:bCs/>
              </w:rPr>
              <w:t xml:space="preserve"> 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Дидактические и раздаточные материалы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Демонстрационное оборудование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4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Компоненты оснащения кабинета технологии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Швейные машины</w:t>
            </w:r>
            <w:r>
              <w:rPr>
                <w:bCs/>
              </w:rPr>
              <w:t>5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Оверлог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 xml:space="preserve">Утюг </w:t>
            </w:r>
            <w:r>
              <w:rPr>
                <w:bCs/>
              </w:rPr>
              <w:t>1</w:t>
            </w:r>
          </w:p>
          <w:p w:rsidR="00C7171A" w:rsidRPr="008E6F25" w:rsidRDefault="00C7171A" w:rsidP="00D5658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5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 xml:space="preserve">Компоненты оснащения </w:t>
            </w:r>
            <w:r w:rsidRPr="008E6F25">
              <w:rPr>
                <w:bCs/>
              </w:rPr>
              <w:lastRenderedPageBreak/>
              <w:t>комбинированной мастерской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lastRenderedPageBreak/>
              <w:t>Паспорт кабинета, правила по технике безопасности, правила поведения в кабинете и др.</w:t>
            </w:r>
          </w:p>
          <w:p w:rsidR="00C7171A" w:rsidRPr="009A27AE" w:rsidRDefault="00C7171A" w:rsidP="00D56584">
            <w:pPr>
              <w:rPr>
                <w:bCs/>
                <w:highlight w:val="yellow"/>
              </w:rPr>
            </w:pPr>
            <w:r w:rsidRPr="009A27AE">
              <w:rPr>
                <w:bCs/>
                <w:highlight w:val="yellow"/>
              </w:rPr>
              <w:lastRenderedPageBreak/>
              <w:t>Стол слесарный-7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9A27AE">
              <w:rPr>
                <w:bCs/>
                <w:highlight w:val="yellow"/>
              </w:rPr>
              <w:t>Стол столярный -10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lastRenderedPageBreak/>
              <w:t>6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Компоненты оснащения учебных  кабинетов основной и средней школы</w:t>
            </w: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 xml:space="preserve">Компьютеры </w:t>
            </w:r>
            <w:r>
              <w:rPr>
                <w:bCs/>
              </w:rPr>
              <w:t>2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Ноутбуки 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 xml:space="preserve">Проекторы </w:t>
            </w:r>
            <w:r>
              <w:rPr>
                <w:bCs/>
              </w:rPr>
              <w:t>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Экран 2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Музыкальный центр 1</w:t>
            </w:r>
          </w:p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Паспорт кабинета, правила по технике безопасности, правила поведения в кабинете и др.</w:t>
            </w:r>
          </w:p>
        </w:tc>
      </w:tr>
      <w:tr w:rsidR="00C7171A" w:rsidRPr="008E6F25" w:rsidTr="00D56584">
        <w:tc>
          <w:tcPr>
            <w:tcW w:w="675" w:type="dxa"/>
          </w:tcPr>
          <w:p w:rsidR="00C7171A" w:rsidRPr="008E6F25" w:rsidRDefault="00C7171A" w:rsidP="00D56584">
            <w:pPr>
              <w:rPr>
                <w:bCs/>
              </w:rPr>
            </w:pPr>
            <w:r w:rsidRPr="008E6F25">
              <w:rPr>
                <w:bCs/>
              </w:rPr>
              <w:t>7</w:t>
            </w:r>
          </w:p>
        </w:tc>
        <w:tc>
          <w:tcPr>
            <w:tcW w:w="3119" w:type="dxa"/>
          </w:tcPr>
          <w:p w:rsidR="00C7171A" w:rsidRPr="008E6F25" w:rsidRDefault="00C7171A" w:rsidP="00D56584">
            <w:pPr>
              <w:rPr>
                <w:bCs/>
              </w:rPr>
            </w:pPr>
          </w:p>
        </w:tc>
        <w:tc>
          <w:tcPr>
            <w:tcW w:w="10915" w:type="dxa"/>
          </w:tcPr>
          <w:p w:rsidR="00C7171A" w:rsidRPr="008E6F25" w:rsidRDefault="00C7171A" w:rsidP="00D56584">
            <w:pPr>
              <w:rPr>
                <w:bCs/>
              </w:rPr>
            </w:pPr>
          </w:p>
        </w:tc>
      </w:tr>
    </w:tbl>
    <w:p w:rsidR="00C7171A" w:rsidRPr="008E6F25" w:rsidRDefault="00C7171A" w:rsidP="00C7171A">
      <w:pPr>
        <w:rPr>
          <w:b/>
          <w:i/>
        </w:rPr>
      </w:pPr>
    </w:p>
    <w:p w:rsidR="00C7171A" w:rsidRDefault="00C7171A" w:rsidP="00C7171A">
      <w:pPr>
        <w:ind w:firstLine="851"/>
        <w:jc w:val="center"/>
        <w:rPr>
          <w:b/>
        </w:rPr>
      </w:pPr>
    </w:p>
    <w:p w:rsidR="00C7171A" w:rsidRDefault="00C7171A" w:rsidP="00C7171A">
      <w:pPr>
        <w:ind w:firstLine="851"/>
        <w:jc w:val="center"/>
        <w:rPr>
          <w:b/>
        </w:rPr>
      </w:pPr>
    </w:p>
    <w:p w:rsidR="00C7171A" w:rsidRDefault="00C7171A" w:rsidP="00C7171A">
      <w:pPr>
        <w:ind w:firstLine="851"/>
        <w:jc w:val="center"/>
        <w:rPr>
          <w:b/>
        </w:rPr>
      </w:pPr>
    </w:p>
    <w:p w:rsidR="007B124A" w:rsidRDefault="007B124A"/>
    <w:sectPr w:rsidR="007B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7"/>
    <w:rsid w:val="007B124A"/>
    <w:rsid w:val="00C20157"/>
    <w:rsid w:val="00C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0</DocSecurity>
  <Lines>29</Lines>
  <Paragraphs>8</Paragraphs>
  <ScaleCrop>false</ScaleCrop>
  <Company>UralSOFT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2017-01-30T03:23:00Z</dcterms:created>
  <dcterms:modified xsi:type="dcterms:W3CDTF">2017-01-30T03:26:00Z</dcterms:modified>
</cp:coreProperties>
</file>