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05" w:rsidRDefault="00FF3C57">
      <w:pPr>
        <w:pStyle w:val="1"/>
        <w:spacing w:before="72" w:line="274" w:lineRule="exact"/>
        <w:ind w:left="2329" w:right="2455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92405" w:rsidRDefault="00FF3C57">
      <w:pPr>
        <w:pStyle w:val="a3"/>
        <w:ind w:left="2329" w:right="2456"/>
        <w:jc w:val="center"/>
      </w:pPr>
      <w:r>
        <w:t>к учебному плану среднего общего образования</w:t>
      </w:r>
      <w:r>
        <w:rPr>
          <w:spacing w:val="-57"/>
        </w:rPr>
        <w:t xml:space="preserve"> </w:t>
      </w:r>
      <w:r>
        <w:t>МБОУ «СОШ №</w:t>
      </w:r>
      <w:r>
        <w:rPr>
          <w:spacing w:val="-1"/>
        </w:rPr>
        <w:t xml:space="preserve"> </w:t>
      </w:r>
      <w:proofErr w:type="gramStart"/>
      <w:r w:rsidR="00AC7CD3">
        <w:t xml:space="preserve">6 </w:t>
      </w:r>
      <w:r>
        <w:t>»</w:t>
      </w:r>
      <w:proofErr w:type="gramEnd"/>
    </w:p>
    <w:p w:rsidR="00392405" w:rsidRDefault="00FF3C57">
      <w:pPr>
        <w:pStyle w:val="a3"/>
        <w:ind w:left="3405" w:right="2917" w:hanging="604"/>
        <w:jc w:val="left"/>
      </w:pPr>
      <w:proofErr w:type="spellStart"/>
      <w:r>
        <w:t>Усольского</w:t>
      </w:r>
      <w:proofErr w:type="spellEnd"/>
      <w:r>
        <w:t xml:space="preserve"> района Иркутской области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650D91">
        <w:t>2</w:t>
      </w:r>
      <w:r>
        <w:t>–</w:t>
      </w:r>
      <w:r>
        <w:rPr>
          <w:spacing w:val="-1"/>
        </w:rPr>
        <w:t xml:space="preserve"> </w:t>
      </w:r>
      <w:r>
        <w:t>202</w:t>
      </w:r>
      <w:r w:rsidR="00650D91">
        <w:t>3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92405" w:rsidRDefault="00392405">
      <w:pPr>
        <w:pStyle w:val="a3"/>
        <w:spacing w:before="8"/>
        <w:ind w:left="0"/>
        <w:jc w:val="left"/>
        <w:rPr>
          <w:sz w:val="28"/>
        </w:rPr>
      </w:pPr>
    </w:p>
    <w:p w:rsidR="00392405" w:rsidRDefault="00FF3C57">
      <w:pPr>
        <w:pStyle w:val="1"/>
        <w:ind w:left="829"/>
      </w:pPr>
      <w:r>
        <w:t>Нормативная</w:t>
      </w:r>
      <w:r>
        <w:rPr>
          <w:spacing w:val="-5"/>
        </w:rPr>
        <w:t xml:space="preserve"> </w:t>
      </w:r>
      <w:r>
        <w:t>база формирования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392405" w:rsidRDefault="00FF3C57">
      <w:pPr>
        <w:pStyle w:val="a3"/>
        <w:spacing w:before="129"/>
        <w:ind w:left="404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 xml:space="preserve">МБОУ </w:t>
      </w:r>
      <w:proofErr w:type="gramStart"/>
      <w:r>
        <w:t>«</w:t>
      </w:r>
      <w:r w:rsidR="00AC7CD3">
        <w:t xml:space="preserve"> </w:t>
      </w:r>
      <w:r>
        <w:t>СОШ</w:t>
      </w:r>
      <w:proofErr w:type="gramEnd"/>
      <w:r>
        <w:t xml:space="preserve"> №</w:t>
      </w:r>
      <w:r>
        <w:rPr>
          <w:spacing w:val="-2"/>
        </w:rPr>
        <w:t xml:space="preserve"> </w:t>
      </w:r>
      <w:r w:rsidR="00650D91">
        <w:t>6</w:t>
      </w:r>
      <w:r w:rsidR="00AC7CD3">
        <w:t xml:space="preserve"> </w:t>
      </w:r>
      <w:r>
        <w:t>»</w:t>
      </w:r>
      <w:r>
        <w:rPr>
          <w:spacing w:val="-9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392405" w:rsidRDefault="00FF3C57">
      <w:pPr>
        <w:pStyle w:val="a4"/>
        <w:numPr>
          <w:ilvl w:val="0"/>
          <w:numId w:val="3"/>
        </w:numPr>
        <w:tabs>
          <w:tab w:val="left" w:pos="841"/>
        </w:tabs>
        <w:spacing w:before="3" w:line="294" w:lineRule="exact"/>
        <w:rPr>
          <w:sz w:val="24"/>
        </w:rPr>
      </w:pPr>
      <w:r>
        <w:rPr>
          <w:sz w:val="24"/>
        </w:rPr>
        <w:t xml:space="preserve">Федеральным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законом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29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декабря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2012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года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    </w:t>
      </w:r>
      <w:r>
        <w:rPr>
          <w:spacing w:val="37"/>
          <w:sz w:val="24"/>
        </w:rPr>
        <w:t xml:space="preserve"> </w:t>
      </w:r>
      <w:r>
        <w:rPr>
          <w:sz w:val="24"/>
        </w:rPr>
        <w:t>273-ФЗ</w:t>
      </w:r>
    </w:p>
    <w:p w:rsidR="00392405" w:rsidRDefault="00FF3C57">
      <w:pPr>
        <w:pStyle w:val="a3"/>
        <w:spacing w:line="276" w:lineRule="exact"/>
        <w:ind w:left="841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392405" w:rsidRDefault="00FF3C57">
      <w:pPr>
        <w:pStyle w:val="a4"/>
        <w:numPr>
          <w:ilvl w:val="0"/>
          <w:numId w:val="3"/>
        </w:numPr>
        <w:tabs>
          <w:tab w:val="left" w:pos="841"/>
        </w:tabs>
        <w:spacing w:before="2" w:line="292" w:lineRule="exact"/>
        <w:rPr>
          <w:sz w:val="24"/>
        </w:rPr>
      </w:pP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30</w:t>
      </w:r>
      <w:r>
        <w:rPr>
          <w:spacing w:val="2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8"/>
          <w:sz w:val="24"/>
        </w:rPr>
        <w:t xml:space="preserve"> </w:t>
      </w:r>
      <w:r>
        <w:rPr>
          <w:sz w:val="24"/>
        </w:rPr>
        <w:t>2013</w:t>
      </w:r>
      <w:r>
        <w:rPr>
          <w:spacing w:val="25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1015</w:t>
      </w:r>
    </w:p>
    <w:p w:rsidR="00392405" w:rsidRDefault="00FF3C57">
      <w:pPr>
        <w:pStyle w:val="a3"/>
        <w:ind w:left="841" w:right="251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-1"/>
        </w:rPr>
        <w:t xml:space="preserve"> </w:t>
      </w:r>
      <w:r>
        <w:t>дополнениями);</w:t>
      </w:r>
    </w:p>
    <w:p w:rsidR="00392405" w:rsidRDefault="00FF3C57">
      <w:pPr>
        <w:pStyle w:val="a4"/>
        <w:numPr>
          <w:ilvl w:val="0"/>
          <w:numId w:val="3"/>
        </w:numPr>
        <w:tabs>
          <w:tab w:val="left" w:pos="841"/>
        </w:tabs>
        <w:spacing w:before="2" w:line="292" w:lineRule="exact"/>
        <w:rPr>
          <w:sz w:val="24"/>
        </w:rPr>
      </w:pPr>
      <w:r>
        <w:rPr>
          <w:sz w:val="24"/>
        </w:rPr>
        <w:t xml:space="preserve">приказом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Минобрнауки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России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от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17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мая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2012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года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№    </w:t>
      </w:r>
      <w:r>
        <w:rPr>
          <w:spacing w:val="55"/>
          <w:sz w:val="24"/>
        </w:rPr>
        <w:t xml:space="preserve"> </w:t>
      </w:r>
      <w:r>
        <w:rPr>
          <w:sz w:val="24"/>
        </w:rPr>
        <w:t>413</w:t>
      </w:r>
    </w:p>
    <w:p w:rsidR="00392405" w:rsidRDefault="00FF3C57">
      <w:pPr>
        <w:pStyle w:val="a3"/>
        <w:tabs>
          <w:tab w:val="left" w:pos="3343"/>
          <w:tab w:val="left" w:pos="5037"/>
          <w:tab w:val="left" w:pos="6640"/>
          <w:tab w:val="left" w:pos="8083"/>
        </w:tabs>
        <w:ind w:left="841" w:right="251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tab/>
        <w:t>стандарта</w:t>
      </w:r>
      <w:r>
        <w:tab/>
        <w:t>среднего</w:t>
      </w:r>
      <w:r>
        <w:tab/>
        <w:t>общего</w:t>
      </w:r>
      <w:r>
        <w:tab/>
      </w:r>
      <w:r>
        <w:rPr>
          <w:spacing w:val="-1"/>
        </w:rPr>
        <w:t>образования»</w:t>
      </w:r>
      <w:r>
        <w:rPr>
          <w:spacing w:val="-58"/>
        </w:rPr>
        <w:t xml:space="preserve"> </w:t>
      </w:r>
      <w:r>
        <w:t>(с изменениями и</w:t>
      </w:r>
      <w:r>
        <w:rPr>
          <w:spacing w:val="-5"/>
        </w:rPr>
        <w:t xml:space="preserve"> </w:t>
      </w:r>
      <w:r>
        <w:t>дополнениями);</w:t>
      </w:r>
    </w:p>
    <w:p w:rsidR="00392405" w:rsidRDefault="00FF3C57">
      <w:pPr>
        <w:pStyle w:val="a4"/>
        <w:numPr>
          <w:ilvl w:val="0"/>
          <w:numId w:val="3"/>
        </w:numPr>
        <w:tabs>
          <w:tab w:val="left" w:pos="841"/>
        </w:tabs>
        <w:ind w:right="249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образованию: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2026г. 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2/16-з;</w:t>
      </w:r>
    </w:p>
    <w:p w:rsidR="00392405" w:rsidRDefault="00FF3C57">
      <w:pPr>
        <w:pStyle w:val="a4"/>
        <w:numPr>
          <w:ilvl w:val="0"/>
          <w:numId w:val="3"/>
        </w:numPr>
        <w:tabs>
          <w:tab w:val="left" w:pos="841"/>
        </w:tabs>
        <w:spacing w:before="2"/>
        <w:ind w:right="246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392405" w:rsidRDefault="00FF3C57">
      <w:pPr>
        <w:pStyle w:val="a4"/>
        <w:numPr>
          <w:ilvl w:val="0"/>
          <w:numId w:val="3"/>
        </w:numPr>
        <w:tabs>
          <w:tab w:val="left" w:pos="841"/>
        </w:tabs>
        <w:spacing w:line="290" w:lineRule="exact"/>
        <w:rPr>
          <w:sz w:val="24"/>
        </w:rPr>
      </w:pPr>
      <w:r>
        <w:rPr>
          <w:sz w:val="24"/>
        </w:rPr>
        <w:t xml:space="preserve">приказом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РФ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28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декабря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2018   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</w:p>
    <w:p w:rsidR="00392405" w:rsidRDefault="00FF3C57">
      <w:pPr>
        <w:pStyle w:val="a3"/>
        <w:ind w:left="841" w:right="253"/>
      </w:pPr>
      <w:r>
        <w:t>№ 345«О федеральном перечне учебников, рекомендуемых к использованию при</w:t>
      </w:r>
      <w:r>
        <w:rPr>
          <w:spacing w:val="1"/>
        </w:rPr>
        <w:t xml:space="preserve"> </w:t>
      </w:r>
      <w:r>
        <w:t>реализации имеющих государственную аккредитацию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дополнениями);</w:t>
      </w:r>
    </w:p>
    <w:p w:rsidR="00392405" w:rsidRDefault="00FF3C57">
      <w:pPr>
        <w:pStyle w:val="a4"/>
        <w:numPr>
          <w:ilvl w:val="0"/>
          <w:numId w:val="3"/>
        </w:numPr>
        <w:tabs>
          <w:tab w:val="left" w:pos="841"/>
        </w:tabs>
        <w:spacing w:before="1" w:line="292" w:lineRule="exact"/>
        <w:rPr>
          <w:sz w:val="24"/>
        </w:rPr>
      </w:pPr>
      <w:r>
        <w:rPr>
          <w:sz w:val="24"/>
        </w:rPr>
        <w:t xml:space="preserve">Уставом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муниципального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бюджетного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общеобразовательного  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учреждения</w:t>
      </w:r>
    </w:p>
    <w:p w:rsidR="00392405" w:rsidRDefault="00FF3C57">
      <w:pPr>
        <w:pStyle w:val="a3"/>
        <w:ind w:left="841" w:right="250"/>
      </w:pPr>
      <w:proofErr w:type="gramStart"/>
      <w:r>
        <w:t>«</w:t>
      </w:r>
      <w:r>
        <w:rPr>
          <w:spacing w:val="1"/>
        </w:rPr>
        <w:t xml:space="preserve"> </w:t>
      </w:r>
      <w:r>
        <w:t>СОШ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C7CD3">
        <w:t xml:space="preserve">6 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прописанных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92405" w:rsidRDefault="00FF3C57">
      <w:pPr>
        <w:pStyle w:val="a3"/>
        <w:ind w:left="829"/>
      </w:pPr>
      <w:r>
        <w:t>Учебный</w:t>
      </w:r>
      <w:r>
        <w:rPr>
          <w:spacing w:val="10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направлен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реализацию</w:t>
      </w:r>
      <w:r>
        <w:rPr>
          <w:spacing w:val="7"/>
        </w:rPr>
        <w:t xml:space="preserve"> </w:t>
      </w:r>
      <w:r>
        <w:t>следующих</w:t>
      </w:r>
    </w:p>
    <w:p w:rsidR="00392405" w:rsidRDefault="00FF3C57">
      <w:pPr>
        <w:pStyle w:val="1"/>
        <w:spacing w:before="2" w:line="274" w:lineRule="exact"/>
        <w:jc w:val="left"/>
      </w:pPr>
      <w:r>
        <w:t>целей:</w:t>
      </w:r>
    </w:p>
    <w:p w:rsidR="00392405" w:rsidRDefault="00FF3C57">
      <w:pPr>
        <w:pStyle w:val="a4"/>
        <w:numPr>
          <w:ilvl w:val="0"/>
          <w:numId w:val="2"/>
        </w:numPr>
        <w:tabs>
          <w:tab w:val="left" w:pos="373"/>
        </w:tabs>
        <w:ind w:right="248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соответствии с их способностями, индивидуальными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392405" w:rsidRDefault="00FF3C57">
      <w:pPr>
        <w:pStyle w:val="a4"/>
        <w:numPr>
          <w:ilvl w:val="0"/>
          <w:numId w:val="2"/>
        </w:numPr>
        <w:tabs>
          <w:tab w:val="left" w:pos="257"/>
        </w:tabs>
        <w:ind w:left="256" w:hanging="137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92405" w:rsidRDefault="00FF3C57">
      <w:pPr>
        <w:pStyle w:val="a4"/>
        <w:numPr>
          <w:ilvl w:val="0"/>
          <w:numId w:val="2"/>
        </w:numPr>
        <w:tabs>
          <w:tab w:val="left" w:pos="257"/>
        </w:tabs>
        <w:ind w:left="256" w:hanging="137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92405" w:rsidRDefault="00FF3C57">
      <w:pPr>
        <w:pStyle w:val="a4"/>
        <w:numPr>
          <w:ilvl w:val="0"/>
          <w:numId w:val="2"/>
        </w:numPr>
        <w:tabs>
          <w:tab w:val="left" w:pos="377"/>
        </w:tabs>
        <w:ind w:right="24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92405" w:rsidRDefault="00FF3C57">
      <w:pPr>
        <w:pStyle w:val="a4"/>
        <w:numPr>
          <w:ilvl w:val="0"/>
          <w:numId w:val="2"/>
        </w:numPr>
        <w:tabs>
          <w:tab w:val="left" w:pos="321"/>
        </w:tabs>
        <w:ind w:right="25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представителей).</w:t>
      </w:r>
    </w:p>
    <w:p w:rsidR="00392405" w:rsidRDefault="00FF3C57">
      <w:pPr>
        <w:pStyle w:val="a3"/>
        <w:spacing w:line="271" w:lineRule="auto"/>
        <w:ind w:left="104" w:right="257" w:firstLine="567"/>
      </w:pPr>
      <w:r>
        <w:t>Структура учебного плана построена с учетом запросов родителей обучающихся,</w:t>
      </w:r>
      <w:r>
        <w:rPr>
          <w:spacing w:val="1"/>
        </w:rPr>
        <w:t xml:space="preserve"> </w:t>
      </w:r>
      <w:r>
        <w:t>кадровой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школы.</w:t>
      </w:r>
    </w:p>
    <w:p w:rsidR="00392405" w:rsidRDefault="00FF3C57">
      <w:pPr>
        <w:pStyle w:val="a3"/>
        <w:spacing w:before="107"/>
        <w:ind w:left="104" w:right="247" w:firstLine="712"/>
      </w:pPr>
      <w:r>
        <w:t>Учебный план на 202</w:t>
      </w:r>
      <w:r w:rsidR="00650D91">
        <w:t>2</w:t>
      </w:r>
      <w:r>
        <w:t>-202</w:t>
      </w:r>
      <w:r w:rsidR="00650D91">
        <w:t>3</w:t>
      </w:r>
      <w:r>
        <w:t xml:space="preserve"> учебный год направлен на обеспечение реализации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59"/>
        </w:rPr>
        <w:t xml:space="preserve"> </w:t>
      </w:r>
      <w:r>
        <w:t>профиля</w:t>
      </w:r>
      <w:r>
        <w:rPr>
          <w:spacing w:val="2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запроса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gramStart"/>
      <w:r>
        <w:t>их  родителей</w:t>
      </w:r>
      <w:proofErr w:type="gramEnd"/>
      <w:r>
        <w:rPr>
          <w:spacing w:val="59"/>
        </w:rPr>
        <w:t xml:space="preserve"> </w:t>
      </w:r>
      <w:r>
        <w:t>(законных</w:t>
      </w:r>
    </w:p>
    <w:p w:rsidR="00392405" w:rsidRDefault="00392405">
      <w:pPr>
        <w:sectPr w:rsidR="00392405">
          <w:type w:val="continuous"/>
          <w:pgSz w:w="11910" w:h="16840"/>
          <w:pgMar w:top="1040" w:right="600" w:bottom="280" w:left="1580" w:header="720" w:footer="720" w:gutter="0"/>
          <w:cols w:space="720"/>
        </w:sectPr>
      </w:pPr>
    </w:p>
    <w:p w:rsidR="00392405" w:rsidRDefault="00FF3C57">
      <w:pPr>
        <w:pStyle w:val="a3"/>
        <w:spacing w:before="68"/>
        <w:ind w:left="104" w:right="250"/>
      </w:pPr>
      <w:r>
        <w:lastRenderedPageBreak/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запланированных 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 СОО.</w:t>
      </w:r>
    </w:p>
    <w:p w:rsidR="00392405" w:rsidRDefault="00FF3C57">
      <w:pPr>
        <w:pStyle w:val="a3"/>
        <w:ind w:left="132" w:right="247" w:hanging="12"/>
      </w:pPr>
      <w:r>
        <w:t xml:space="preserve">Учебный план </w:t>
      </w:r>
      <w:r>
        <w:rPr>
          <w:b/>
        </w:rPr>
        <w:t>10 класса</w:t>
      </w:r>
      <w:r w:rsidR="00AC7CD3">
        <w:rPr>
          <w:b/>
        </w:rPr>
        <w:t xml:space="preserve"> </w:t>
      </w:r>
      <w:r>
        <w:t>предусматривает изучение обязательных учебных предметов 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областей:</w:t>
      </w:r>
    </w:p>
    <w:p w:rsidR="00392405" w:rsidRDefault="00FF3C57">
      <w:pPr>
        <w:pStyle w:val="a3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литература»:</w:t>
      </w:r>
      <w:r>
        <w:rPr>
          <w:spacing w:val="-4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(3ч),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(3ч):</w:t>
      </w:r>
    </w:p>
    <w:p w:rsidR="00392405" w:rsidRDefault="00FF3C57">
      <w:pPr>
        <w:pStyle w:val="a3"/>
      </w:pPr>
      <w:r>
        <w:t>«Иностранные</w:t>
      </w:r>
      <w:r>
        <w:rPr>
          <w:spacing w:val="-3"/>
        </w:rPr>
        <w:t xml:space="preserve"> </w:t>
      </w:r>
      <w:r>
        <w:t>языки»:</w:t>
      </w:r>
      <w:r>
        <w:rPr>
          <w:spacing w:val="-7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(3ч);</w:t>
      </w:r>
    </w:p>
    <w:p w:rsidR="00392405" w:rsidRDefault="00FF3C57">
      <w:pPr>
        <w:pStyle w:val="a3"/>
        <w:ind w:left="132" w:right="256" w:hanging="12"/>
      </w:pPr>
      <w:r>
        <w:t>«Математика и информатика»: алгебра и начала математического анализа (4ч), геометрия</w:t>
      </w:r>
      <w:r>
        <w:rPr>
          <w:spacing w:val="1"/>
        </w:rPr>
        <w:t xml:space="preserve"> </w:t>
      </w:r>
      <w:r>
        <w:t>(2ч),</w:t>
      </w:r>
      <w:r>
        <w:rPr>
          <w:spacing w:val="-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(1ч);</w:t>
      </w:r>
    </w:p>
    <w:p w:rsidR="00392405" w:rsidRDefault="00FF3C57">
      <w:pPr>
        <w:pStyle w:val="a3"/>
        <w:spacing w:before="1"/>
        <w:ind w:left="184"/>
      </w:pPr>
      <w:r>
        <w:t>«Общественные</w:t>
      </w:r>
      <w:r>
        <w:rPr>
          <w:spacing w:val="-2"/>
        </w:rPr>
        <w:t xml:space="preserve"> </w:t>
      </w:r>
      <w:r>
        <w:t>науки»:</w:t>
      </w:r>
      <w:r>
        <w:rPr>
          <w:spacing w:val="-6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(2ч),</w:t>
      </w:r>
      <w:r>
        <w:rPr>
          <w:spacing w:val="55"/>
        </w:rPr>
        <w:t xml:space="preserve"> </w:t>
      </w:r>
      <w:r>
        <w:t>обществознание</w:t>
      </w:r>
      <w:r>
        <w:rPr>
          <w:spacing w:val="-2"/>
        </w:rPr>
        <w:t xml:space="preserve"> </w:t>
      </w:r>
      <w:r>
        <w:t>(2ч);</w:t>
      </w:r>
    </w:p>
    <w:p w:rsidR="00392405" w:rsidRDefault="00FF3C57">
      <w:pPr>
        <w:pStyle w:val="a3"/>
        <w:ind w:left="184"/>
      </w:pPr>
      <w:r>
        <w:t>«Естественные</w:t>
      </w:r>
      <w:r>
        <w:rPr>
          <w:spacing w:val="-2"/>
        </w:rPr>
        <w:t xml:space="preserve"> </w:t>
      </w:r>
      <w:r>
        <w:t>науки»:</w:t>
      </w:r>
      <w:r>
        <w:rPr>
          <w:spacing w:val="-5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(1ч),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(1ч),</w:t>
      </w:r>
      <w:r>
        <w:rPr>
          <w:spacing w:val="-2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(2ч);</w:t>
      </w:r>
    </w:p>
    <w:p w:rsidR="00392405" w:rsidRDefault="00FF3C57">
      <w:pPr>
        <w:pStyle w:val="a3"/>
        <w:ind w:left="132" w:right="245" w:hanging="12"/>
      </w:pPr>
      <w:r>
        <w:t>«Физическая культура, экология и основы безопасности жизнедеятельности»: физическая</w:t>
      </w:r>
      <w:r>
        <w:rPr>
          <w:spacing w:val="1"/>
        </w:rPr>
        <w:t xml:space="preserve"> </w:t>
      </w:r>
      <w:r>
        <w:t>культура (3ч), ОБЖ (1ч).</w:t>
      </w:r>
    </w:p>
    <w:p w:rsidR="00392405" w:rsidRDefault="00FF3C57">
      <w:pPr>
        <w:pStyle w:val="a3"/>
      </w:pPr>
      <w:r>
        <w:t>«Проектная</w:t>
      </w:r>
      <w:r>
        <w:rPr>
          <w:spacing w:val="-4"/>
        </w:rPr>
        <w:t xml:space="preserve"> </w:t>
      </w:r>
      <w:r>
        <w:t>деятельность»: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(</w:t>
      </w:r>
      <w:r w:rsidR="00AC7CD3">
        <w:t>1</w:t>
      </w:r>
      <w:r>
        <w:t>ч).</w:t>
      </w:r>
    </w:p>
    <w:p w:rsidR="00392405" w:rsidRDefault="00FF3C57">
      <w:pPr>
        <w:pStyle w:val="a3"/>
        <w:ind w:left="132" w:right="245" w:firstLine="696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</w:t>
      </w:r>
      <w:r>
        <w:rPr>
          <w:spacing w:val="1"/>
        </w:rPr>
        <w:t xml:space="preserve"> </w:t>
      </w:r>
      <w:r>
        <w:t>по выбранной теме в рамках любого учебного предмета или носит</w:t>
      </w:r>
      <w:r>
        <w:rPr>
          <w:spacing w:val="1"/>
        </w:rPr>
        <w:t xml:space="preserve"> </w:t>
      </w:r>
      <w:proofErr w:type="spellStart"/>
      <w:r>
        <w:t>межпредметный</w:t>
      </w:r>
      <w:proofErr w:type="spellEnd"/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педагог школы.</w:t>
      </w:r>
    </w:p>
    <w:p w:rsidR="00392405" w:rsidRDefault="00FF3C57">
      <w:pPr>
        <w:pStyle w:val="a3"/>
        <w:ind w:left="829"/>
      </w:pP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обучающихся:</w:t>
      </w:r>
    </w:p>
    <w:p w:rsidR="00AC7CD3" w:rsidRPr="00AC7CD3" w:rsidRDefault="00AC7CD3" w:rsidP="00AC7CD3">
      <w:pPr>
        <w:pStyle w:val="a4"/>
        <w:numPr>
          <w:ilvl w:val="0"/>
          <w:numId w:val="1"/>
        </w:numPr>
        <w:tabs>
          <w:tab w:val="left" w:pos="377"/>
        </w:tabs>
        <w:spacing w:before="1"/>
        <w:ind w:right="242" w:hanging="12"/>
      </w:pPr>
      <w:r>
        <w:rPr>
          <w:sz w:val="24"/>
        </w:rPr>
        <w:t>факультативы</w:t>
      </w:r>
      <w:r w:rsidR="00FF3C57">
        <w:rPr>
          <w:spacing w:val="1"/>
          <w:sz w:val="24"/>
        </w:rPr>
        <w:t xml:space="preserve"> </w:t>
      </w:r>
      <w:r w:rsidR="00FF3C57" w:rsidRPr="00AC7CD3">
        <w:rPr>
          <w:b/>
          <w:sz w:val="24"/>
        </w:rPr>
        <w:t>«</w:t>
      </w:r>
      <w:r w:rsidRPr="00AC7CD3">
        <w:rPr>
          <w:b/>
          <w:sz w:val="24"/>
        </w:rPr>
        <w:t>Этика и психология семейной жизни</w:t>
      </w:r>
      <w:r w:rsidR="00FF3C57" w:rsidRPr="00AC7CD3">
        <w:rPr>
          <w:b/>
          <w:sz w:val="24"/>
        </w:rPr>
        <w:t>»</w:t>
      </w:r>
      <w:r w:rsidR="00FF3C57">
        <w:rPr>
          <w:spacing w:val="1"/>
          <w:sz w:val="24"/>
        </w:rPr>
        <w:t xml:space="preserve"> </w:t>
      </w:r>
      <w:r w:rsidR="00FF3C57">
        <w:rPr>
          <w:sz w:val="24"/>
        </w:rPr>
        <w:t>(</w:t>
      </w:r>
      <w:r>
        <w:rPr>
          <w:sz w:val="24"/>
        </w:rPr>
        <w:t xml:space="preserve"> 1 час ) </w:t>
      </w:r>
      <w:r w:rsidRPr="00AC7CD3">
        <w:rPr>
          <w:color w:val="000000"/>
          <w:sz w:val="24"/>
          <w:szCs w:val="24"/>
        </w:rPr>
        <w:t>Содержание данного курса включает в себя изучение семьи как нравственной основы современного человека, анализ кризисных явлений современной семейной жизни, формирование положительных отношений в семье, анализ психологических аспектов мужского и женского поведения, изучение психологии детско-родительских отношений, формирование личностных качеств, необходимых для семейной жизни.</w:t>
      </w:r>
    </w:p>
    <w:p w:rsidR="00392405" w:rsidRDefault="00FF3C57" w:rsidP="00AC7CD3">
      <w:pPr>
        <w:pStyle w:val="a4"/>
        <w:tabs>
          <w:tab w:val="left" w:pos="377"/>
        </w:tabs>
        <w:spacing w:before="1"/>
        <w:ind w:left="132" w:right="242" w:firstLine="0"/>
      </w:pPr>
      <w:r>
        <w:t xml:space="preserve">Курс </w:t>
      </w:r>
      <w:r>
        <w:rPr>
          <w:b/>
        </w:rPr>
        <w:t>«Методы решения задач по</w:t>
      </w:r>
      <w:r>
        <w:rPr>
          <w:b/>
          <w:spacing w:val="1"/>
        </w:rPr>
        <w:t xml:space="preserve"> </w:t>
      </w:r>
      <w:r>
        <w:rPr>
          <w:b/>
        </w:rPr>
        <w:t xml:space="preserve">физике» </w:t>
      </w:r>
      <w:r>
        <w:t>направлен на формирование навыков решения экспериментальных задач, развитие</w:t>
      </w:r>
      <w:r>
        <w:rPr>
          <w:spacing w:val="-57"/>
        </w:rPr>
        <w:t xml:space="preserve"> </w:t>
      </w:r>
      <w:r>
        <w:t xml:space="preserve">нестандартного мышления. </w:t>
      </w:r>
    </w:p>
    <w:p w:rsidR="00392405" w:rsidRDefault="00FF3C57">
      <w:pPr>
        <w:pStyle w:val="a3"/>
        <w:spacing w:before="2"/>
        <w:ind w:right="102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b/>
        </w:rPr>
        <w:t>«История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лицах.</w:t>
      </w:r>
      <w:r>
        <w:rPr>
          <w:b/>
          <w:spacing w:val="1"/>
        </w:rPr>
        <w:t xml:space="preserve"> </w:t>
      </w:r>
      <w:r>
        <w:rPr>
          <w:b/>
        </w:rPr>
        <w:t>X-XVIII</w:t>
      </w:r>
      <w:r>
        <w:rPr>
          <w:b/>
          <w:spacing w:val="1"/>
        </w:rPr>
        <w:t xml:space="preserve"> </w:t>
      </w:r>
      <w:r>
        <w:rPr>
          <w:b/>
        </w:rPr>
        <w:t>века»</w:t>
      </w:r>
      <w:r>
        <w:rPr>
          <w:b/>
          <w:spacing w:val="1"/>
        </w:rPr>
        <w:t xml:space="preserve"> </w:t>
      </w:r>
      <w:r>
        <w:t>обучающиеся продолжат овладение целостными представлениями об историческом пути</w:t>
      </w:r>
      <w:r>
        <w:rPr>
          <w:spacing w:val="1"/>
        </w:rPr>
        <w:t xml:space="preserve"> </w:t>
      </w:r>
      <w:r>
        <w:t>народов России, расширят исторические знания, совершенствуют навыки исторического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источниками.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rPr>
          <w:b/>
        </w:rPr>
        <w:t>«Человек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общество»</w:t>
      </w:r>
      <w:r>
        <w:rPr>
          <w:b/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поможет овладеть широким кругом компетентностей: социально-адаптивной, когнитивной,</w:t>
      </w:r>
      <w:r>
        <w:rPr>
          <w:spacing w:val="1"/>
        </w:rPr>
        <w:t xml:space="preserve"> </w:t>
      </w:r>
      <w:r>
        <w:t>коммуникативной.</w:t>
      </w:r>
    </w:p>
    <w:p w:rsidR="00392405" w:rsidRDefault="00FF3C57">
      <w:pPr>
        <w:pStyle w:val="a3"/>
        <w:ind w:right="102" w:firstLine="708"/>
      </w:pPr>
      <w:r>
        <w:t>Факультативные занятия включены в</w:t>
      </w:r>
      <w:r>
        <w:rPr>
          <w:spacing w:val="1"/>
        </w:rPr>
        <w:t xml:space="preserve"> </w:t>
      </w:r>
      <w:r>
        <w:t>учебный план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запросами,</w:t>
      </w:r>
      <w:r>
        <w:rPr>
          <w:spacing w:val="1"/>
        </w:rPr>
        <w:t xml:space="preserve"> </w:t>
      </w:r>
      <w:r>
        <w:t>выявленными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анкетирования.</w:t>
      </w:r>
    </w:p>
    <w:p w:rsidR="00392405" w:rsidRDefault="00392405">
      <w:pPr>
        <w:rPr>
          <w:sz w:val="24"/>
          <w:szCs w:val="24"/>
        </w:rPr>
      </w:pPr>
    </w:p>
    <w:p w:rsidR="00392405" w:rsidRDefault="00FF3C57" w:rsidP="00E4156C">
      <w:pPr>
        <w:tabs>
          <w:tab w:val="left" w:pos="2130"/>
        </w:tabs>
      </w:pPr>
      <w:r>
        <w:t>Все</w:t>
      </w:r>
      <w:r>
        <w:rPr>
          <w:spacing w:val="1"/>
        </w:rPr>
        <w:t xml:space="preserve"> </w:t>
      </w:r>
      <w:r>
        <w:t>факультативы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 о рабочей программе,</w:t>
      </w:r>
      <w:r>
        <w:rPr>
          <w:spacing w:val="1"/>
        </w:rPr>
        <w:t xml:space="preserve"> </w:t>
      </w:r>
      <w:r>
        <w:t>рассмотрены на заседаниях школьных 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утверждены  директором</w:t>
      </w:r>
      <w:proofErr w:type="gramEnd"/>
      <w:r>
        <w:t xml:space="preserve"> школы.</w:t>
      </w:r>
    </w:p>
    <w:p w:rsidR="00392405" w:rsidRDefault="00FF3C57">
      <w:pPr>
        <w:pStyle w:val="a3"/>
        <w:ind w:left="104" w:right="254" w:firstLine="712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модули,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др..</w:t>
      </w:r>
      <w:proofErr w:type="gramEnd"/>
    </w:p>
    <w:p w:rsidR="00E4156C" w:rsidRDefault="00FF3C57" w:rsidP="00E4156C">
      <w:pPr>
        <w:pStyle w:val="1"/>
        <w:spacing w:before="4"/>
        <w:ind w:left="571" w:hanging="571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учащихся</w:t>
      </w:r>
    </w:p>
    <w:p w:rsidR="00392405" w:rsidRPr="00E4156C" w:rsidRDefault="00FF3C57" w:rsidP="00E4156C">
      <w:pPr>
        <w:pStyle w:val="1"/>
        <w:spacing w:before="4"/>
        <w:ind w:left="0"/>
        <w:rPr>
          <w:b w:val="0"/>
        </w:rPr>
      </w:pPr>
      <w:r w:rsidRPr="00E4156C">
        <w:rPr>
          <w:b w:val="0"/>
        </w:rPr>
        <w:t>Промежуточная аттестация проводится в соответствии с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Положением о формах,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периодичности и порядке текущего контроля успеваемости и промежуточной аттестации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обучающихся, с Приказами и инструктивными письмами Министерства образования и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науки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РФ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по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итогам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полугодий,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учебного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года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в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сроки,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установленные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календарным</w:t>
      </w:r>
      <w:r w:rsidRPr="00E4156C">
        <w:rPr>
          <w:b w:val="0"/>
          <w:spacing w:val="1"/>
        </w:rPr>
        <w:t xml:space="preserve"> </w:t>
      </w:r>
      <w:r w:rsidRPr="00E4156C">
        <w:rPr>
          <w:b w:val="0"/>
        </w:rPr>
        <w:t>учебным графиком школы.</w:t>
      </w:r>
    </w:p>
    <w:p w:rsidR="00392405" w:rsidRDefault="00FF3C57">
      <w:pPr>
        <w:pStyle w:val="a3"/>
        <w:ind w:right="246" w:firstLine="708"/>
      </w:pPr>
      <w:r>
        <w:t>Основные формы промежуточной аттестации: диктант с грамматическим заданием,</w:t>
      </w:r>
      <w:r>
        <w:rPr>
          <w:spacing w:val="-57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сочинение,</w:t>
      </w:r>
      <w:r>
        <w:rPr>
          <w:spacing w:val="-1"/>
        </w:rPr>
        <w:t xml:space="preserve"> </w:t>
      </w:r>
      <w:r>
        <w:t>тестовая работа,</w:t>
      </w:r>
      <w:r>
        <w:rPr>
          <w:spacing w:val="-6"/>
        </w:rPr>
        <w:t xml:space="preserve"> </w:t>
      </w:r>
      <w:r>
        <w:t>собеседование, защита реферата,</w:t>
      </w:r>
      <w:r>
        <w:rPr>
          <w:spacing w:val="-1"/>
        </w:rPr>
        <w:t xml:space="preserve"> </w:t>
      </w:r>
      <w:r>
        <w:t>проектная работа</w:t>
      </w:r>
    </w:p>
    <w:p w:rsidR="00E4156C" w:rsidRDefault="00E4156C">
      <w:pPr>
        <w:pStyle w:val="a3"/>
        <w:ind w:right="246" w:firstLine="708"/>
      </w:pPr>
    </w:p>
    <w:p w:rsidR="00E4156C" w:rsidRDefault="00E4156C" w:rsidP="00E4156C">
      <w:pPr>
        <w:pStyle w:val="a3"/>
        <w:spacing w:before="68"/>
        <w:ind w:left="132" w:firstLine="696"/>
        <w:jc w:val="left"/>
      </w:pPr>
      <w:r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rPr>
          <w:b/>
        </w:rPr>
        <w:t>11</w:t>
      </w:r>
      <w:r>
        <w:rPr>
          <w:b/>
          <w:spacing w:val="60"/>
        </w:rPr>
        <w:t xml:space="preserve"> </w:t>
      </w:r>
      <w:r>
        <w:rPr>
          <w:b/>
        </w:rPr>
        <w:t>класса</w:t>
      </w:r>
      <w:r>
        <w:rPr>
          <w:b/>
          <w:spacing w:val="2"/>
        </w:rPr>
        <w:t xml:space="preserve"> </w:t>
      </w:r>
      <w:r>
        <w:t>предусматривает</w:t>
      </w:r>
      <w:r>
        <w:rPr>
          <w:spacing w:val="59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обязательных</w:t>
      </w:r>
      <w:r>
        <w:rPr>
          <w:spacing w:val="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образовательных областей:</w:t>
      </w:r>
    </w:p>
    <w:p w:rsidR="00E4156C" w:rsidRDefault="00E4156C" w:rsidP="00E4156C">
      <w:pPr>
        <w:pStyle w:val="a3"/>
        <w:jc w:val="left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литература»:</w:t>
      </w:r>
      <w:r>
        <w:rPr>
          <w:spacing w:val="-4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(3ч),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(3ч):</w:t>
      </w:r>
    </w:p>
    <w:p w:rsidR="00E4156C" w:rsidRDefault="00E4156C" w:rsidP="00E4156C">
      <w:pPr>
        <w:pStyle w:val="a3"/>
        <w:jc w:val="left"/>
      </w:pPr>
      <w:r>
        <w:lastRenderedPageBreak/>
        <w:t>«Иностранные</w:t>
      </w:r>
      <w:r>
        <w:rPr>
          <w:spacing w:val="-4"/>
        </w:rPr>
        <w:t xml:space="preserve"> </w:t>
      </w:r>
      <w:r>
        <w:t>языки»:</w:t>
      </w:r>
      <w:r>
        <w:rPr>
          <w:spacing w:val="-6"/>
        </w:rPr>
        <w:t xml:space="preserve"> </w:t>
      </w:r>
      <w:r>
        <w:t>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(3ч);</w:t>
      </w:r>
    </w:p>
    <w:p w:rsidR="00E4156C" w:rsidRDefault="00E4156C" w:rsidP="00E4156C">
      <w:pPr>
        <w:pStyle w:val="a3"/>
        <w:jc w:val="left"/>
      </w:pPr>
      <w:r>
        <w:t>«Общественные</w:t>
      </w:r>
      <w:r>
        <w:rPr>
          <w:spacing w:val="-2"/>
        </w:rPr>
        <w:t xml:space="preserve"> </w:t>
      </w:r>
      <w:r>
        <w:t>науки»: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(2ч),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(1ч),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(1ч),</w:t>
      </w:r>
      <w:r>
        <w:rPr>
          <w:spacing w:val="-3"/>
        </w:rPr>
        <w:t xml:space="preserve"> </w:t>
      </w:r>
      <w:r>
        <w:t>обществознание</w:t>
      </w:r>
      <w:r>
        <w:rPr>
          <w:spacing w:val="-1"/>
        </w:rPr>
        <w:t xml:space="preserve"> </w:t>
      </w:r>
      <w:r>
        <w:t>(2ч);</w:t>
      </w:r>
    </w:p>
    <w:p w:rsidR="00E4156C" w:rsidRDefault="00E4156C" w:rsidP="00E4156C">
      <w:pPr>
        <w:pStyle w:val="a3"/>
        <w:ind w:left="132" w:hanging="12"/>
        <w:jc w:val="left"/>
      </w:pPr>
      <w:r>
        <w:t>«Математика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информатика»:</w:t>
      </w:r>
      <w:r>
        <w:rPr>
          <w:spacing w:val="7"/>
        </w:rPr>
        <w:t xml:space="preserve"> </w:t>
      </w:r>
      <w:r>
        <w:t>алгебра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математического</w:t>
      </w:r>
      <w:r>
        <w:rPr>
          <w:spacing w:val="9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(4ч),</w:t>
      </w:r>
      <w:r>
        <w:rPr>
          <w:spacing w:val="9"/>
        </w:rPr>
        <w:t xml:space="preserve"> </w:t>
      </w:r>
      <w:r>
        <w:t>геометрия</w:t>
      </w:r>
      <w:r>
        <w:rPr>
          <w:spacing w:val="-57"/>
        </w:rPr>
        <w:t xml:space="preserve"> </w:t>
      </w:r>
      <w:r>
        <w:t>(2ч),</w:t>
      </w:r>
      <w:r>
        <w:rPr>
          <w:spacing w:val="-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(1ч);</w:t>
      </w:r>
    </w:p>
    <w:p w:rsidR="00E4156C" w:rsidRDefault="00E4156C" w:rsidP="00E4156C">
      <w:pPr>
        <w:pStyle w:val="a3"/>
        <w:jc w:val="left"/>
      </w:pPr>
      <w:r>
        <w:t>«Естественные</w:t>
      </w:r>
      <w:r>
        <w:rPr>
          <w:spacing w:val="-1"/>
        </w:rPr>
        <w:t xml:space="preserve"> </w:t>
      </w:r>
      <w:r>
        <w:t>науки»:</w:t>
      </w:r>
      <w:r>
        <w:rPr>
          <w:spacing w:val="-5"/>
        </w:rPr>
        <w:t xml:space="preserve"> </w:t>
      </w:r>
      <w:r>
        <w:t>химия (1ч),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(1ч),</w:t>
      </w:r>
      <w:r>
        <w:rPr>
          <w:spacing w:val="-1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(2ч),</w:t>
      </w:r>
      <w:r>
        <w:rPr>
          <w:spacing w:val="-2"/>
        </w:rPr>
        <w:t xml:space="preserve"> </w:t>
      </w:r>
      <w:r>
        <w:t>астрономия (1ч);</w:t>
      </w:r>
    </w:p>
    <w:p w:rsidR="00E4156C" w:rsidRDefault="00E4156C" w:rsidP="00E4156C">
      <w:pPr>
        <w:pStyle w:val="a3"/>
        <w:spacing w:before="1"/>
        <w:ind w:left="132" w:hanging="12"/>
        <w:jc w:val="left"/>
      </w:pPr>
      <w:r>
        <w:t>«Физическая</w:t>
      </w:r>
      <w:r>
        <w:rPr>
          <w:spacing w:val="12"/>
        </w:rPr>
        <w:t xml:space="preserve"> </w:t>
      </w:r>
      <w:r>
        <w:t>культура,</w:t>
      </w:r>
      <w:r>
        <w:rPr>
          <w:spacing w:val="10"/>
        </w:rPr>
        <w:t xml:space="preserve"> </w:t>
      </w:r>
      <w:r>
        <w:t>экология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жизнедеятельности»:</w:t>
      </w:r>
      <w:r>
        <w:rPr>
          <w:spacing w:val="8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культура (3ч), ОБЖ (1ч).</w:t>
      </w:r>
    </w:p>
    <w:p w:rsidR="00E4156C" w:rsidRDefault="00E4156C" w:rsidP="00E4156C">
      <w:pPr>
        <w:pStyle w:val="a3"/>
        <w:ind w:left="829"/>
      </w:pP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обучающихся:</w:t>
      </w:r>
    </w:p>
    <w:p w:rsidR="00E4156C" w:rsidRDefault="00E4156C" w:rsidP="00E4156C">
      <w:pPr>
        <w:pStyle w:val="a3"/>
        <w:ind w:right="102" w:firstLine="708"/>
      </w:pPr>
      <w:r>
        <w:t xml:space="preserve">Курс </w:t>
      </w:r>
      <w:r>
        <w:rPr>
          <w:b/>
        </w:rPr>
        <w:t>«Методы решения задач по</w:t>
      </w:r>
      <w:r>
        <w:rPr>
          <w:b/>
          <w:spacing w:val="1"/>
        </w:rPr>
        <w:t xml:space="preserve"> </w:t>
      </w:r>
      <w:r>
        <w:rPr>
          <w:b/>
        </w:rPr>
        <w:t xml:space="preserve">физике» </w:t>
      </w:r>
      <w:r>
        <w:t>направлен на формирование навыков решения экспериментальных задач, развитие</w:t>
      </w:r>
      <w:r>
        <w:rPr>
          <w:spacing w:val="-57"/>
        </w:rPr>
        <w:t xml:space="preserve"> </w:t>
      </w:r>
      <w:r>
        <w:t>нестандартного мышления. Цель элективного курса</w:t>
      </w:r>
      <w:r>
        <w:rPr>
          <w:spacing w:val="1"/>
        </w:rPr>
        <w:t xml:space="preserve"> </w:t>
      </w:r>
      <w:r>
        <w:rPr>
          <w:b/>
        </w:rPr>
        <w:t xml:space="preserve">«Биология. Подготовка к ОГЭ» </w:t>
      </w:r>
      <w:r>
        <w:t>–</w:t>
      </w:r>
      <w:r>
        <w:rPr>
          <w:spacing w:val="1"/>
        </w:rPr>
        <w:t xml:space="preserve"> </w:t>
      </w:r>
      <w:r>
        <w:t>обобщение биологических знаний учащихся, углубление их до понимания биологических</w:t>
      </w:r>
      <w:r>
        <w:rPr>
          <w:spacing w:val="1"/>
        </w:rPr>
        <w:t xml:space="preserve"> </w:t>
      </w:r>
      <w:r>
        <w:t>закономерностей, современных концепций, теорий и учений, осознание практического и</w:t>
      </w:r>
      <w:r>
        <w:rPr>
          <w:spacing w:val="1"/>
        </w:rPr>
        <w:t xml:space="preserve"> </w:t>
      </w:r>
      <w:r>
        <w:t>прикладного значения биологии</w:t>
      </w:r>
    </w:p>
    <w:p w:rsidR="00650D91" w:rsidRPr="00650D91" w:rsidRDefault="00E4156C" w:rsidP="00650D91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t>«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лицах.</w:t>
      </w:r>
      <w:r>
        <w:rPr>
          <w:b/>
          <w:spacing w:val="1"/>
        </w:rPr>
        <w:t xml:space="preserve"> </w:t>
      </w:r>
      <w:r>
        <w:rPr>
          <w:b/>
        </w:rPr>
        <w:t>X-XVIII</w:t>
      </w:r>
      <w:r>
        <w:rPr>
          <w:b/>
          <w:spacing w:val="1"/>
        </w:rPr>
        <w:t xml:space="preserve"> </w:t>
      </w:r>
      <w:r>
        <w:rPr>
          <w:b/>
        </w:rPr>
        <w:t>века»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систематизации, анализа, оценки исторической информации, выявления</w:t>
      </w:r>
      <w:r>
        <w:rPr>
          <w:spacing w:val="1"/>
        </w:rPr>
        <w:t xml:space="preserve"> </w:t>
      </w:r>
      <w:r>
        <w:t>исторической 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b/>
        </w:rPr>
        <w:t>«Человек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общество»</w:t>
      </w:r>
      <w:r>
        <w:rPr>
          <w:b/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рассмотрят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57"/>
        </w:rPr>
        <w:t xml:space="preserve"> </w:t>
      </w:r>
      <w:r>
        <w:t>социальной, духовной,</w:t>
      </w:r>
      <w:r>
        <w:rPr>
          <w:spacing w:val="1"/>
        </w:rPr>
        <w:t xml:space="preserve"> </w:t>
      </w:r>
      <w:r>
        <w:t>получат возможность 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подготовиться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 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направленностью</w:t>
      </w:r>
      <w:r w:rsidR="00650D91">
        <w:t xml:space="preserve">. </w:t>
      </w:r>
      <w:r w:rsidR="00650D91" w:rsidRPr="00650D91">
        <w:t xml:space="preserve">Элективный курс </w:t>
      </w:r>
      <w:proofErr w:type="gramStart"/>
      <w:r w:rsidR="00650D91" w:rsidRPr="00650D91">
        <w:t xml:space="preserve">« </w:t>
      </w:r>
      <w:r w:rsidR="00650D91" w:rsidRPr="00650D91">
        <w:rPr>
          <w:b/>
        </w:rPr>
        <w:t>Исследование</w:t>
      </w:r>
      <w:proofErr w:type="gramEnd"/>
      <w:r w:rsidR="00650D91" w:rsidRPr="00650D91">
        <w:rPr>
          <w:b/>
        </w:rPr>
        <w:t xml:space="preserve"> функции элементарными средствами</w:t>
      </w:r>
      <w:r w:rsidR="00650D91" w:rsidRPr="00650D91">
        <w:t xml:space="preserve">»- </w:t>
      </w:r>
      <w:r w:rsidR="00650D91" w:rsidRPr="00650D91">
        <w:rPr>
          <w:rStyle w:val="fontstyle15"/>
          <w:b/>
          <w:bCs/>
          <w:color w:val="181818"/>
        </w:rPr>
        <w:t>Цель курса: </w:t>
      </w:r>
      <w:r w:rsidR="00650D91" w:rsidRPr="00650D91">
        <w:rPr>
          <w:color w:val="000000"/>
        </w:rPr>
        <w:t>овладение аппаратом исследования функции элементарными средствами.</w:t>
      </w:r>
      <w:r w:rsidR="00650D91" w:rsidRPr="00650D91">
        <w:rPr>
          <w:color w:val="000000"/>
        </w:rPr>
        <w:t xml:space="preserve"> </w:t>
      </w:r>
      <w:r w:rsidR="00650D91" w:rsidRPr="00650D91">
        <w:rPr>
          <w:rStyle w:val="fontstyle15"/>
          <w:b/>
          <w:bCs/>
          <w:color w:val="181818"/>
        </w:rPr>
        <w:t xml:space="preserve">Задачи </w:t>
      </w:r>
      <w:proofErr w:type="gramStart"/>
      <w:r w:rsidR="00650D91" w:rsidRPr="00650D91">
        <w:rPr>
          <w:rStyle w:val="fontstyle15"/>
          <w:b/>
          <w:bCs/>
          <w:color w:val="181818"/>
        </w:rPr>
        <w:t>курса:</w:t>
      </w:r>
      <w:r w:rsidR="00650D91" w:rsidRPr="00650D91">
        <w:rPr>
          <w:color w:val="000000"/>
        </w:rPr>
        <w:t>-</w:t>
      </w:r>
      <w:proofErr w:type="gramEnd"/>
      <w:r w:rsidR="00650D91" w:rsidRPr="00650D91">
        <w:rPr>
          <w:color w:val="000000"/>
        </w:rPr>
        <w:t>     владение знаниями, умениями и навыками исследования функций эле</w:t>
      </w:r>
      <w:r w:rsidR="00650D91" w:rsidRPr="00650D91">
        <w:rPr>
          <w:color w:val="000000"/>
        </w:rPr>
        <w:softHyphen/>
        <w:t>ментарными средствами;-      развитие исследовательских умений посредством формирования умений исследовать функцию элементарными средствами;-      формирование ответственности за самостоятельный выбор;</w:t>
      </w:r>
    </w:p>
    <w:p w:rsidR="00650D91" w:rsidRPr="00650D91" w:rsidRDefault="00650D91" w:rsidP="00F77CD8">
      <w:pPr>
        <w:pStyle w:val="10"/>
        <w:spacing w:before="0" w:beforeAutospacing="0" w:after="0" w:afterAutospacing="0" w:line="211" w:lineRule="atLeast"/>
        <w:ind w:left="20" w:firstLine="480"/>
        <w:jc w:val="both"/>
        <w:rPr>
          <w:color w:val="181818"/>
        </w:rPr>
      </w:pPr>
      <w:r w:rsidRPr="00650D91">
        <w:rPr>
          <w:color w:val="000000"/>
        </w:rPr>
        <w:t xml:space="preserve">-      развитие способностей к </w:t>
      </w:r>
      <w:proofErr w:type="gramStart"/>
      <w:r w:rsidRPr="00650D91">
        <w:rPr>
          <w:color w:val="000000"/>
        </w:rPr>
        <w:t>самопроверке;-</w:t>
      </w:r>
      <w:proofErr w:type="gramEnd"/>
      <w:r w:rsidRPr="00650D91">
        <w:rPr>
          <w:color w:val="000000"/>
        </w:rPr>
        <w:t>      развитие мотивации к собственной учебной деятельности;-      развитие УУД.</w:t>
      </w:r>
    </w:p>
    <w:p w:rsidR="00E4156C" w:rsidRDefault="00E4156C" w:rsidP="00E4156C">
      <w:pPr>
        <w:pStyle w:val="a3"/>
        <w:spacing w:before="1"/>
        <w:ind w:right="106"/>
      </w:pPr>
    </w:p>
    <w:p w:rsidR="00E4156C" w:rsidRDefault="00E4156C" w:rsidP="00E4156C">
      <w:pPr>
        <w:pStyle w:val="a3"/>
        <w:ind w:left="132" w:right="252" w:firstLine="696"/>
      </w:pPr>
      <w:r>
        <w:t xml:space="preserve">Каждый обучающийся 10-11 классов включен в </w:t>
      </w:r>
      <w:r w:rsidR="00F77CD8">
        <w:t>одну из групп и будет посещать 3</w:t>
      </w:r>
      <w:bookmarkStart w:id="0" w:name="_GoBack"/>
      <w:bookmarkEnd w:id="0"/>
      <w:r>
        <w:rPr>
          <w:spacing w:val="1"/>
        </w:rPr>
        <w:t xml:space="preserve"> </w:t>
      </w:r>
      <w:r>
        <w:t>факультативных занятия по своему выбору. Таким образом, общее количество часов в</w:t>
      </w:r>
      <w:r>
        <w:rPr>
          <w:spacing w:val="1"/>
        </w:rPr>
        <w:t xml:space="preserve"> </w:t>
      </w:r>
      <w:r>
        <w:t>неделю на одного обучающегося не будет превышать допустимую недельную нагрузку</w:t>
      </w:r>
      <w:r>
        <w:rPr>
          <w:spacing w:val="1"/>
        </w:rPr>
        <w:t xml:space="preserve"> </w:t>
      </w:r>
      <w:r>
        <w:t>(34ч).</w:t>
      </w:r>
    </w:p>
    <w:p w:rsidR="00E4156C" w:rsidRDefault="00E4156C">
      <w:pPr>
        <w:pStyle w:val="a3"/>
        <w:ind w:right="246" w:firstLine="708"/>
      </w:pPr>
    </w:p>
    <w:sectPr w:rsidR="00E4156C">
      <w:pgSz w:w="11910" w:h="16840"/>
      <w:pgMar w:top="104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7582"/>
    <w:multiLevelType w:val="hybridMultilevel"/>
    <w:tmpl w:val="86FE5560"/>
    <w:lvl w:ilvl="0" w:tplc="C9AAF702">
      <w:numFmt w:val="bullet"/>
      <w:lvlText w:val="–"/>
      <w:lvlJc w:val="left"/>
      <w:pPr>
        <w:ind w:left="132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0EC00">
      <w:numFmt w:val="bullet"/>
      <w:lvlText w:val="–"/>
      <w:lvlJc w:val="left"/>
      <w:pPr>
        <w:ind w:left="12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98FC8C">
      <w:numFmt w:val="bullet"/>
      <w:lvlText w:val="•"/>
      <w:lvlJc w:val="left"/>
      <w:pPr>
        <w:ind w:left="1205" w:hanging="336"/>
      </w:pPr>
      <w:rPr>
        <w:rFonts w:hint="default"/>
        <w:lang w:val="ru-RU" w:eastAsia="en-US" w:bidi="ar-SA"/>
      </w:rPr>
    </w:lvl>
    <w:lvl w:ilvl="3" w:tplc="44F82ED4">
      <w:numFmt w:val="bullet"/>
      <w:lvlText w:val="•"/>
      <w:lvlJc w:val="left"/>
      <w:pPr>
        <w:ind w:left="2270" w:hanging="336"/>
      </w:pPr>
      <w:rPr>
        <w:rFonts w:hint="default"/>
        <w:lang w:val="ru-RU" w:eastAsia="en-US" w:bidi="ar-SA"/>
      </w:rPr>
    </w:lvl>
    <w:lvl w:ilvl="4" w:tplc="ED78D7A0">
      <w:numFmt w:val="bullet"/>
      <w:lvlText w:val="•"/>
      <w:lvlJc w:val="left"/>
      <w:pPr>
        <w:ind w:left="3336" w:hanging="336"/>
      </w:pPr>
      <w:rPr>
        <w:rFonts w:hint="default"/>
        <w:lang w:val="ru-RU" w:eastAsia="en-US" w:bidi="ar-SA"/>
      </w:rPr>
    </w:lvl>
    <w:lvl w:ilvl="5" w:tplc="AB660EF0">
      <w:numFmt w:val="bullet"/>
      <w:lvlText w:val="•"/>
      <w:lvlJc w:val="left"/>
      <w:pPr>
        <w:ind w:left="4401" w:hanging="336"/>
      </w:pPr>
      <w:rPr>
        <w:rFonts w:hint="default"/>
        <w:lang w:val="ru-RU" w:eastAsia="en-US" w:bidi="ar-SA"/>
      </w:rPr>
    </w:lvl>
    <w:lvl w:ilvl="6" w:tplc="827A0310">
      <w:numFmt w:val="bullet"/>
      <w:lvlText w:val="•"/>
      <w:lvlJc w:val="left"/>
      <w:pPr>
        <w:ind w:left="5466" w:hanging="336"/>
      </w:pPr>
      <w:rPr>
        <w:rFonts w:hint="default"/>
        <w:lang w:val="ru-RU" w:eastAsia="en-US" w:bidi="ar-SA"/>
      </w:rPr>
    </w:lvl>
    <w:lvl w:ilvl="7" w:tplc="FC72618E">
      <w:numFmt w:val="bullet"/>
      <w:lvlText w:val="•"/>
      <w:lvlJc w:val="left"/>
      <w:pPr>
        <w:ind w:left="6532" w:hanging="336"/>
      </w:pPr>
      <w:rPr>
        <w:rFonts w:hint="default"/>
        <w:lang w:val="ru-RU" w:eastAsia="en-US" w:bidi="ar-SA"/>
      </w:rPr>
    </w:lvl>
    <w:lvl w:ilvl="8" w:tplc="0C5CA524">
      <w:numFmt w:val="bullet"/>
      <w:lvlText w:val="•"/>
      <w:lvlJc w:val="left"/>
      <w:pPr>
        <w:ind w:left="7597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5E0114E"/>
    <w:multiLevelType w:val="hybridMultilevel"/>
    <w:tmpl w:val="3E0819AA"/>
    <w:lvl w:ilvl="0" w:tplc="144E3EDC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48704A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2" w:tplc="4ED6F3E8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B20CFA3E">
      <w:numFmt w:val="bullet"/>
      <w:lvlText w:val="•"/>
      <w:lvlJc w:val="left"/>
      <w:pPr>
        <w:ind w:left="3506" w:hanging="361"/>
      </w:pPr>
      <w:rPr>
        <w:rFonts w:hint="default"/>
        <w:lang w:val="ru-RU" w:eastAsia="en-US" w:bidi="ar-SA"/>
      </w:rPr>
    </w:lvl>
    <w:lvl w:ilvl="4" w:tplc="BECE74AE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D5D4BC46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5C4EB078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7" w:tplc="727C88D4">
      <w:numFmt w:val="bullet"/>
      <w:lvlText w:val="•"/>
      <w:lvlJc w:val="left"/>
      <w:pPr>
        <w:ind w:left="7061" w:hanging="361"/>
      </w:pPr>
      <w:rPr>
        <w:rFonts w:hint="default"/>
        <w:lang w:val="ru-RU" w:eastAsia="en-US" w:bidi="ar-SA"/>
      </w:rPr>
    </w:lvl>
    <w:lvl w:ilvl="8" w:tplc="99CCC674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BDA38F3"/>
    <w:multiLevelType w:val="hybridMultilevel"/>
    <w:tmpl w:val="2960A7E2"/>
    <w:lvl w:ilvl="0" w:tplc="27E04A42">
      <w:numFmt w:val="bullet"/>
      <w:lvlText w:val="-"/>
      <w:lvlJc w:val="left"/>
      <w:pPr>
        <w:ind w:left="120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0478E4">
      <w:numFmt w:val="bullet"/>
      <w:lvlText w:val="•"/>
      <w:lvlJc w:val="left"/>
      <w:pPr>
        <w:ind w:left="1080" w:hanging="252"/>
      </w:pPr>
      <w:rPr>
        <w:rFonts w:hint="default"/>
        <w:lang w:val="ru-RU" w:eastAsia="en-US" w:bidi="ar-SA"/>
      </w:rPr>
    </w:lvl>
    <w:lvl w:ilvl="2" w:tplc="547EC7E4"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 w:tplc="2EEC85F0">
      <w:numFmt w:val="bullet"/>
      <w:lvlText w:val="•"/>
      <w:lvlJc w:val="left"/>
      <w:pPr>
        <w:ind w:left="3002" w:hanging="252"/>
      </w:pPr>
      <w:rPr>
        <w:rFonts w:hint="default"/>
        <w:lang w:val="ru-RU" w:eastAsia="en-US" w:bidi="ar-SA"/>
      </w:rPr>
    </w:lvl>
    <w:lvl w:ilvl="4" w:tplc="CACC71EC">
      <w:numFmt w:val="bullet"/>
      <w:lvlText w:val="•"/>
      <w:lvlJc w:val="left"/>
      <w:pPr>
        <w:ind w:left="3963" w:hanging="252"/>
      </w:pPr>
      <w:rPr>
        <w:rFonts w:hint="default"/>
        <w:lang w:val="ru-RU" w:eastAsia="en-US" w:bidi="ar-SA"/>
      </w:rPr>
    </w:lvl>
    <w:lvl w:ilvl="5" w:tplc="CD2240B0">
      <w:numFmt w:val="bullet"/>
      <w:lvlText w:val="•"/>
      <w:lvlJc w:val="left"/>
      <w:pPr>
        <w:ind w:left="4924" w:hanging="252"/>
      </w:pPr>
      <w:rPr>
        <w:rFonts w:hint="default"/>
        <w:lang w:val="ru-RU" w:eastAsia="en-US" w:bidi="ar-SA"/>
      </w:rPr>
    </w:lvl>
    <w:lvl w:ilvl="6" w:tplc="FBCA155E">
      <w:numFmt w:val="bullet"/>
      <w:lvlText w:val="•"/>
      <w:lvlJc w:val="left"/>
      <w:pPr>
        <w:ind w:left="5884" w:hanging="252"/>
      </w:pPr>
      <w:rPr>
        <w:rFonts w:hint="default"/>
        <w:lang w:val="ru-RU" w:eastAsia="en-US" w:bidi="ar-SA"/>
      </w:rPr>
    </w:lvl>
    <w:lvl w:ilvl="7" w:tplc="360E3A86">
      <w:numFmt w:val="bullet"/>
      <w:lvlText w:val="•"/>
      <w:lvlJc w:val="left"/>
      <w:pPr>
        <w:ind w:left="6845" w:hanging="252"/>
      </w:pPr>
      <w:rPr>
        <w:rFonts w:hint="default"/>
        <w:lang w:val="ru-RU" w:eastAsia="en-US" w:bidi="ar-SA"/>
      </w:rPr>
    </w:lvl>
    <w:lvl w:ilvl="8" w:tplc="9BE6319E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05"/>
    <w:rsid w:val="00392405"/>
    <w:rsid w:val="00650D91"/>
    <w:rsid w:val="00AC7CD3"/>
    <w:rsid w:val="00E4156C"/>
    <w:rsid w:val="00F77CD8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BD85"/>
  <w15:docId w15:val="{6A931654-FE88-4E43-A050-35A0EFE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uiPriority w:val="1"/>
    <w:qFormat/>
    <w:rsid w:val="00650D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5">
    <w:name w:val="fontstyle15"/>
    <w:basedOn w:val="a0"/>
    <w:rsid w:val="00650D91"/>
  </w:style>
  <w:style w:type="paragraph" w:customStyle="1" w:styleId="10">
    <w:name w:val="1"/>
    <w:basedOn w:val="a"/>
    <w:rsid w:val="00650D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cp:lastPrinted>2021-08-23T07:49:00Z</cp:lastPrinted>
  <dcterms:created xsi:type="dcterms:W3CDTF">2021-08-23T07:50:00Z</dcterms:created>
  <dcterms:modified xsi:type="dcterms:W3CDTF">2022-08-23T13:14:00Z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