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7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>
      <w:pPr>
        <w:pStyle w:val="Normal"/>
        <w:ind w:left="10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«Средняя общеобразовательная школа №6»</w:t>
      </w:r>
    </w:p>
    <w:p>
      <w:pPr>
        <w:pStyle w:val="Normal"/>
        <w:ind w:left="10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720090</wp:posOffset>
            </wp:positionH>
            <wp:positionV relativeFrom="page">
              <wp:posOffset>1537970</wp:posOffset>
            </wp:positionV>
            <wp:extent cx="7076440" cy="149733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10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>
      <w:pPr>
        <w:pStyle w:val="Normal"/>
        <w:spacing w:lineRule="auto" w:line="360"/>
        <w:ind w:left="10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музыке  для детей с ОВЗ</w:t>
      </w:r>
    </w:p>
    <w:p>
      <w:pPr>
        <w:pStyle w:val="Normal"/>
        <w:spacing w:lineRule="auto" w:line="360"/>
        <w:ind w:left="1080" w:hanging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1-4  классы</w:t>
      </w:r>
    </w:p>
    <w:p>
      <w:pPr>
        <w:pStyle w:val="Normal"/>
        <w:spacing w:lineRule="auto" w:line="360"/>
        <w:ind w:left="10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2020- 2021 учебный год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  <w:bCs/>
                <w:color w:val="1C1C1C"/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Ирина Леонидовна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  <w:bCs/>
                <w:color w:val="1C1C1C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п. Железнодорожный</w:t>
      </w:r>
    </w:p>
    <w:p>
      <w:pPr>
        <w:pStyle w:val="Normal"/>
        <w:spacing w:lineRule="auto" w:line="360"/>
        <w:ind w:left="1080" w:hanging="0"/>
        <w:jc w:val="center"/>
        <w:rPr>
          <w:rFonts w:eastAsia="SimSu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C1C1C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bCs/>
          <w:color w:val="1C1C1C"/>
          <w:sz w:val="28"/>
          <w:szCs w:val="28"/>
        </w:rPr>
        <w:t>2020г.</w:t>
      </w:r>
    </w:p>
    <w:p>
      <w:pPr>
        <w:pStyle w:val="NoSpacing"/>
        <w:ind w:left="57" w:right="57" w:hanging="0"/>
        <w:jc w:val="center"/>
        <w:rPr>
          <w:b/>
          <w:b/>
          <w:bCs/>
          <w:color w:val="1C1C1C"/>
          <w:sz w:val="28"/>
          <w:szCs w:val="28"/>
        </w:rPr>
      </w:pPr>
      <w:r>
        <w:rPr>
          <w:b/>
          <w:bCs/>
          <w:color w:val="1C1C1C"/>
          <w:sz w:val="28"/>
          <w:szCs w:val="28"/>
        </w:rPr>
        <w:t>Рабочая программа разработана на основе требований к результатам  АООП НОО, МБОУ  «СОШ № 6» приказ № 92  от 16.05.2016.</w:t>
      </w:r>
      <w:bookmarkStart w:id="0" w:name="_GoBack"/>
      <w:bookmarkEnd w:id="0"/>
    </w:p>
    <w:p>
      <w:pPr>
        <w:pStyle w:val="NoSpacing"/>
        <w:ind w:left="57" w:right="57" w:hanging="0"/>
        <w:jc w:val="center"/>
        <w:rPr>
          <w:b/>
          <w:b/>
          <w:bCs/>
          <w:color w:val="1C1C1C"/>
          <w:sz w:val="28"/>
          <w:szCs w:val="28"/>
        </w:rPr>
      </w:pPr>
      <w:r>
        <w:rPr>
          <w:b/>
          <w:bCs/>
          <w:color w:val="1C1C1C"/>
          <w:sz w:val="28"/>
          <w:szCs w:val="28"/>
        </w:rPr>
      </w:r>
    </w:p>
    <w:p>
      <w:pPr>
        <w:pStyle w:val="NoSpacing"/>
        <w:ind w:left="57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 программы начального общего образования</w:t>
      </w:r>
    </w:p>
    <w:p>
      <w:pPr>
        <w:pStyle w:val="NoSpacing"/>
        <w:ind w:left="57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первого класса обучающиеся научатся:</w:t>
      </w:r>
    </w:p>
    <w:p>
      <w:pPr>
        <w:pStyle w:val="63"/>
        <w:widowControl w:val="false"/>
        <w:shd w:val="clear" w:color="auto" w:fill="auto"/>
        <w:spacing w:lineRule="auto" w:line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-определять характер и содержание знакомых музыкальных произведений, предусмотренных Программой;</w:t>
      </w:r>
    </w:p>
    <w:p>
      <w:pPr>
        <w:pStyle w:val="63"/>
        <w:widowControl w:val="false"/>
        <w:shd w:val="clear" w:color="auto" w:fill="auto"/>
        <w:spacing w:lineRule="auto" w:line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-узнавать некоторых музыкальных инструментах и их звучании (труба, баян, гитара);</w:t>
      </w:r>
    </w:p>
    <w:p>
      <w:pPr>
        <w:pStyle w:val="63"/>
        <w:widowControl w:val="false"/>
        <w:shd w:val="clear" w:color="auto" w:fill="auto"/>
        <w:spacing w:lineRule="auto" w:line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-петь с инструментальным сопровождением и без него (с помощью педагога);</w:t>
      </w:r>
    </w:p>
    <w:p>
      <w:pPr>
        <w:pStyle w:val="63"/>
        <w:widowControl w:val="false"/>
        <w:shd w:val="clear" w:color="auto" w:fill="auto"/>
        <w:spacing w:lineRule="auto" w:line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выразительное, слаженное и достаточно эмоциональное исполнение выученных песен с простейшими элементами динамических оттенков;</w:t>
      </w:r>
    </w:p>
    <w:p>
      <w:pPr>
        <w:pStyle w:val="63"/>
        <w:widowControl w:val="false"/>
        <w:shd w:val="clear" w:color="auto" w:fill="auto"/>
        <w:spacing w:lineRule="auto" w:line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-правильое формировать при пении гласных звуков и отчетливое произнесение согласных звуков в конце и в середине слов;</w:t>
      </w:r>
    </w:p>
    <w:p>
      <w:pPr>
        <w:pStyle w:val="63"/>
        <w:widowControl w:val="false"/>
        <w:shd w:val="clear" w:color="auto" w:fill="auto"/>
        <w:spacing w:lineRule="auto" w:line="360"/>
        <w:rPr>
          <w:b/>
          <w:b/>
          <w:bCs/>
          <w:color w:val="1C1C1C"/>
          <w:sz w:val="28"/>
          <w:szCs w:val="28"/>
        </w:rPr>
      </w:pPr>
      <w:r>
        <w:rPr>
          <w:kern w:val="2"/>
          <w:sz w:val="28"/>
          <w:szCs w:val="28"/>
        </w:rPr>
        <w:t>-различать вступление, запев, припева, проигрыша, окончания песни;</w:t>
      </w:r>
    </w:p>
    <w:p>
      <w:pPr>
        <w:pStyle w:val="63"/>
        <w:widowControl w:val="false"/>
        <w:shd w:val="clear" w:color="auto" w:fill="auto"/>
        <w:spacing w:lineRule="auto" w:line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-различение песни, танца, марша;</w:t>
      </w:r>
    </w:p>
    <w:p>
      <w:pPr>
        <w:pStyle w:val="63"/>
        <w:widowControl w:val="false"/>
        <w:shd w:val="clear" w:color="auto" w:fill="auto"/>
        <w:spacing w:lineRule="auto" w:line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-передавать ритмического рисунка попевок (хлопками, на металлофоне, голосом);</w:t>
      </w:r>
    </w:p>
    <w:p>
      <w:pPr>
        <w:pStyle w:val="63"/>
        <w:widowControl w:val="false"/>
        <w:shd w:val="clear" w:color="auto" w:fill="auto"/>
        <w:spacing w:lineRule="auto" w:line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-определять разнообразные по содержанию и характеру музыкальных произведений (веселые, грустные и спокойные);</w:t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второго  класса обучающиеся научатся: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определять характер и содержание музыкальных произведений;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различать лады: мажор, минор;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узнавать музыкальные инструменты и их звучание (баян, барабан, маракасы);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-правильно формировать при пении гласные звуки и отчетливо произносить согласные звуки в конце и середине слов;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-исполнять выученные песни выразительно и ритмично, сохраняя строй и ансамбль;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-различать песню, танец, марш;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-различать пение соло и хором.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класс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третьего  класса обучающиеся научатся: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различать инструменты и их звучание (арфа, орган, флейта);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-пониматьтермины: ансамбль, солист, хор.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-распределять дыхание при исполнении напевных песен с различными динамическими оттенками;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-различать части песни;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-различать плавное и отрывистое звучание мелодии;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-петь выразительно;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-различать музыку: весёлую, грустную, спокойную.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четвёртого  класса обучающиеся научатся: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-различать инструменты и их звучание (арфа, балалайка, орган);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-отличать разновидности маршей; разновидности танцев;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-исполнять современные детские песни для самостоятельного исполнения;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-понимать, в чём особенность музыкального языка современной детской песни: её идейное и художественное содержание: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-оценивать эмоциональный характер музыки и определять ее образное содержание;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-петь хором, выполняя требования художественного исполнения;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-ясно и чётко произносить слова в песнях подвижного характера;</w:t>
      </w:r>
    </w:p>
    <w:p>
      <w:pPr>
        <w:pStyle w:val="Normal"/>
        <w:spacing w:lineRule="atLeast" w:line="3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-исполнять хорошо знакомые песни без сопровождения: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Календарно-тематическое планирование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по музыке для детей с НИ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1 класс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 ч (1 ч в неделю)</w:t>
      </w:r>
    </w:p>
    <w:tbl>
      <w:tblPr>
        <w:tblW w:w="9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80"/>
        <w:gridCol w:w="853"/>
        <w:gridCol w:w="850"/>
        <w:gridCol w:w="4850"/>
        <w:gridCol w:w="1134"/>
        <w:gridCol w:w="1132"/>
      </w:tblGrid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Стартовая 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Урок-игра Музыка в моей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 игра Музыка и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«Найди свой домик»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 Слушаем подпевая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 Слушаем и играем (бубен)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Играя поём Музыкальная игра «Гуси»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колыбельной с игрой на колокольчиках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Промежуточная диагностическая работа </w:t>
            </w:r>
            <w:r>
              <w:rPr>
                <w:rFonts w:ascii="Times New Roman" w:hAnsi="Times New Roman"/>
                <w:sz w:val="28"/>
                <w:szCs w:val="28"/>
              </w:rPr>
              <w:t>Развиваем чувство ритма Урок-игра Барабанщик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полученных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живут ноты? Музыкальная игра «Нотки в домике»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 Музыкальная лестница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Песенка для мамы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музыкант Имитация игры на скрипке.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Разучивание песни с движением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нам приходит Новый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выученных музыкально-ритмических композиций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зимы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«Веселый хоровод»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Рисую музыку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 Звуки вокруг  меня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«Веселый поезд»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пляска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мамы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каждого свой звук (игра на детских музыкальных инструментах)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 любимые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 «Угадай песенку»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песни с движениями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«Пассатижи»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Контраст в динамике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«Тише-громче»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Слушая  рисуем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«Покажи песню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Итоговая диагностическая работа </w:t>
            </w:r>
            <w:r>
              <w:rPr>
                <w:rFonts w:ascii="Times New Roman" w:hAnsi="Times New Roman"/>
                <w:sz w:val="28"/>
                <w:szCs w:val="28"/>
              </w:rPr>
              <w:t>Весенние звуки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полученных знаний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Итого: 34 часа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2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5"/>
        <w:tblW w:w="10837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134"/>
        <w:gridCol w:w="844"/>
        <w:gridCol w:w="887"/>
        <w:gridCol w:w="5216"/>
        <w:gridCol w:w="29"/>
        <w:gridCol w:w="1133"/>
        <w:gridCol w:w="1561"/>
        <w:gridCol w:w="5"/>
        <w:gridCol w:w="26"/>
      </w:tblGrid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урока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5216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116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15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67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«Музыкальные жанры» 9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Вводный урок.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Входная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Повторение песен за 1 класс.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Повторение раздела «Музыкальная грамота» за 1 класс.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Музыкальный жанр — «марш». «Марш деревянных солдатиков" П. И.Чайковский.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Музыкальный жанр — «марш».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92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Музыкальный жанр – Танец.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Хоровод.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92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Музыкальный жанр – Танец. Хоровод. Гопак.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92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Музыкальный жанр — «песня» —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народная, композиторская, колыбельная.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умения определять различные по характеру музыкальные произведения.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Повторение и обобщение темы «Музыкальные жанры»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92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835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«О чём говорит музыка?» 9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умения дифференцировать звуки по высоте (высокие, низкие).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«Звуки высокие и низкие»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И. С. Бах «Шутка» «Прелюдия до мажор».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Звуки высокие и низкие»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М.Старокадомский «Что за дерево такое?»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Музыка и движение.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Д. Кабалевский «Клоуны»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kern w:val="0"/>
                <w:sz w:val="24"/>
                <w:szCs w:val="24"/>
                <w:lang w:val="ru-RU" w:eastAsia="ru-RU" w:bidi="ar-SA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Музыка и движение.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 «Сурок» Л. Бетховен.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«Музыка и движение»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(Понятия быстро и медленно).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Обобщение темы: «О чём говорит музыка?»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Урок-концерт «Кабы не было зимы»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Музыкальные картинки. Зима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0835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«Я и музыка» 9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Повторение темы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 «О чём говорит музыка?».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умения дифференцировать звуки.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Понятия соло и хор.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стране мультипультия «Квартет»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Просмотр и обсуждение мультфильма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Мелодия.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Развитие слухового внимания и чувства ритма.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Мелодия.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слухового внимания и чувства ритма.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Ударно-шумовые музыкальные инструменты 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баян, барабан, маракасы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).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Ударно-шумовые музыкальные инструменты 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баян, барабан, маракасы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).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Обобщение темы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«Я и музыка»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0835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«Истории в музыке» 7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стране мультипультия «Волк и 7 козлят» Просмотр и обсуждение  мультфильма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 музыкальном театре. Балет «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Спящая красавица».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Куда ведёт нас танец?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Балет «Щелкунчик».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Музыка и игра.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  Хороводные игры с пением.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kern w:val="0"/>
                <w:sz w:val="24"/>
                <w:szCs w:val="24"/>
                <w:lang w:val="ru-RU" w:eastAsia="ru-RU" w:bidi="ar-SA"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Сказка в музыке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 «Муха — цокотуха» «Песенка про кузнечика»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33-34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24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Обобщающие уроки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(темы за год)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Итого: 34 часа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3 класс</w:t>
      </w:r>
    </w:p>
    <w:tbl>
      <w:tblPr>
        <w:tblStyle w:val="a5"/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93"/>
        <w:gridCol w:w="708"/>
        <w:gridCol w:w="992"/>
        <w:gridCol w:w="4962"/>
        <w:gridCol w:w="1419"/>
        <w:gridCol w:w="1132"/>
      </w:tblGrid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п.п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4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102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«Музыка в жизни человека» 9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Входная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Вводный урок. Повторение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песен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за 1- 2 класс.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Повторение раздела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Музыкальная грамота»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за 1-2 класс.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Связь музыки с жизнью людей.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Роль музыки в трудовой жизни людей, отдыхе.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Роль музыки в трудовой жизни людей, отдыхе.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«Теремок».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«Теремок».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«Теремок».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Обобщающий урок по теме 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kern w:val="0"/>
                <w:sz w:val="24"/>
                <w:szCs w:val="24"/>
                <w:lang w:val="ru-RU" w:eastAsia="ru-RU" w:bidi="ar-SA"/>
              </w:rPr>
              <w:t>«Музыка в жизни человека»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2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«Музыка моего народа» 10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Интонационное своеобразие народной музыки — распевность на нескольких звуках одного слога.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Русские народные инструменты (ложки, балалайка и др.)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Главные признаки русской музыки.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Части песни (запев, припев, вступление, заключение).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kern w:val="0"/>
                <w:sz w:val="24"/>
                <w:szCs w:val="24"/>
                <w:lang w:val="ru-RU" w:eastAsia="ru-RU" w:bidi="ar-SA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Части песни (запев, припев, вступление, заключение).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Закрепление интереса к музыке различного характера, умение высказываться о ней.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Поем любимые песни.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Музыкальная игра «Бояре»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Урок-концерт «Песни моего народа»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Повторение темы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«Музыка моего народа».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2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«Элементы музыкальной речи» 8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Понятия темп и ритм.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Ритмический рисунок.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 стране мультипультия «До, ре, ми»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Просмотр и обсуждение мультфильма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Нотная грамота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Ноты, стан, скрипичный ключ.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Лад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Мажор. Минор.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Элементы музыкальной речи. Лад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 А.Дворжак «Юмореска».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Плавное и отрывистое звучание мелодии.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С.Рахманинов «Итальянская полька».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Обобщение темы «Элементы музыкальной речи».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20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40" w:before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«Музыкальные коллективы» 7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Музыкальные инструменты и их звучание: арфа, орган, флейта.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Музыкальный коллектив – ансамбль.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 (ДУЭТ), (ТРИО)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Музыкальный коллектив – ансамбль.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(КВАРТЕТ)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Музыкальный коллектив – ансамбль.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ВИА)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kern w:val="0"/>
                <w:sz w:val="24"/>
                <w:szCs w:val="24"/>
                <w:lang w:val="ru-RU" w:eastAsia="ru-RU" w:bidi="ar-SA"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Музыкальный коллектив – хор.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К.Вебер «Хор охотников» из оперы «Волшебный стрелок».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33-34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Обобщающий уроки за год по разделу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«Музыкальная грамота».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Итого:34 часа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4 класс</w:t>
      </w:r>
    </w:p>
    <w:tbl>
      <w:tblPr>
        <w:tblStyle w:val="a5"/>
        <w:tblW w:w="1090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93"/>
        <w:gridCol w:w="849"/>
        <w:gridCol w:w="709"/>
        <w:gridCol w:w="5671"/>
        <w:gridCol w:w="710"/>
        <w:gridCol w:w="1701"/>
        <w:gridCol w:w="132"/>
        <w:gridCol w:w="105"/>
        <w:gridCol w:w="32"/>
      </w:tblGrid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п.п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5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18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076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4"/>
                <w:szCs w:val="24"/>
                <w:lang w:val="ru-RU" w:eastAsia="ru-RU" w:bidi="ar-SA"/>
              </w:rPr>
              <w:t>ТЕМА: «Музыка и мы» 9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7"/>
                <w:szCs w:val="24"/>
                <w:shd w:fill="FFFFFF" w:val="clear"/>
              </w:rPr>
            </w:pPr>
            <w:r>
              <w:rPr>
                <w:sz w:val="27"/>
                <w:szCs w:val="24"/>
                <w:shd w:fill="FFFFFF" w:val="clear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7"/>
                <w:szCs w:val="24"/>
                <w:shd w:fill="FFFFFF" w:val="clear"/>
              </w:rPr>
            </w:pPr>
            <w:r>
              <w:rPr>
                <w:sz w:val="27"/>
                <w:szCs w:val="24"/>
                <w:shd w:fill="FFFFFF" w:val="clear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i/>
                <w:i/>
                <w:sz w:val="27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7"/>
                <w:szCs w:val="24"/>
                <w:shd w:fill="FFFFFF" w:val="clear"/>
                <w:lang w:val="ru-RU" w:eastAsia="ru-RU" w:bidi="ar-SA"/>
              </w:rPr>
              <w:t>Входная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7"/>
                <w:szCs w:val="24"/>
                <w:shd w:fill="FFFFFF" w:val="clear"/>
                <w:lang w:val="ru-RU" w:eastAsia="ru-RU" w:bidi="ar-SA"/>
              </w:rPr>
              <w:t>Вводный урок.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Повторение песенного материала за 3 класс.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3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Повторение нотной грамоты за 3 класс.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Одиночные музыкальные инструменты.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Арфа, орган, фортепиано.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Инструментальный ансамбль.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Вокальный ансамбль.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Одиночные музыкальные инструменты.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Арфа, орган, фортепиано.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Хореографический ансамбль.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kern w:val="0"/>
                <w:sz w:val="24"/>
                <w:szCs w:val="24"/>
                <w:lang w:val="ru-RU" w:eastAsia="ru-RU" w:bidi="ar-SA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Вокально-инструментальный ансамбль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Обобщение темы «Ансамбли»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076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4"/>
                <w:szCs w:val="24"/>
                <w:lang w:val="ru-RU" w:eastAsia="ru-RU" w:bidi="ar-SA"/>
              </w:rPr>
              <w:t>ТЕМА: «Песня – душа человека» 9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Песня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– душа человека.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Мелодия.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Композиторы детям. Кто сочиняет музыку?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Можем ли мы понять музыку без слов? 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Композиторы детям.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Песни о Родине.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kern w:val="0"/>
                <w:sz w:val="24"/>
                <w:szCs w:val="24"/>
                <w:lang w:val="ru-RU" w:eastAsia="ru-RU" w:bidi="ar-SA"/>
              </w:rPr>
              <w:t>Промежуточная диагностическая работа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 музыкальном театре. Мастерство исполнителя.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умения исполнять песни под фонограмму.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умения исполнять песню одновременно с фонограммой.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умения исполнять песню одновременно с фонограммой.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Обобщение темы «Песня – душа человека»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0765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7"/>
                <w:szCs w:val="24"/>
                <w:shd w:fill="FFFFFF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7"/>
                <w:szCs w:val="24"/>
                <w:shd w:fill="FFFFFF" w:val="clear"/>
                <w:lang w:val="ru-RU" w:eastAsia="ru-RU" w:bidi="ar-SA"/>
              </w:rPr>
              <w:t>«Марш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4"/>
                <w:szCs w:val="24"/>
                <w:lang w:val="ru-RU" w:eastAsia="ru-RU" w:bidi="ar-SA"/>
              </w:rPr>
              <w:t>, танец и песня – основа всей музыки» 9 часов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Марши разных характеров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(военный, спортивный).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Марши разных характеров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(праздничный, шуточный).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Марш разных характеров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(траурный).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Танцы разных характеров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(полька, полонез).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Танцы разных характеров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(полька, полонез, вальс).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Танцы разных характеров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(танго, хоровод).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Народные песни разных характеров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Современные песни разных характеров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Обобщающий урок «Марш, танец и песня – основа всей музыки»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0902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textAlignment w:val="baseline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4"/>
                <w:szCs w:val="24"/>
                <w:lang w:val="ru-RU" w:eastAsia="ru-RU" w:bidi="ar-SA"/>
              </w:rPr>
              <w:t>Тема «Многофункциональность музыки» 7 часов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Представление о многофункциональности музыки.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Спортивная музыка.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Музыка для релаксации и отдыха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Развлекательная музыка.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Урок – обобщение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«Вспоминаем знакомые песни».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32-34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7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Урок-концерт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«До свиданья, начальная школа»</w:t>
            </w:r>
          </w:p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Итого: 34 урока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C1C1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8"/>
          <w:szCs w:val="28"/>
          <w:lang w:eastAsia="ru-RU"/>
        </w:rPr>
        <w:t>Рабочая программа разработана на основе требований к результатам  АООП ООО, МБОУ  «СОШ № 6» приказ № 92  от 16.05.2016.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C1C1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C1C1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8"/>
          <w:szCs w:val="28"/>
          <w:lang w:eastAsia="ru-RU"/>
        </w:rPr>
        <w:t>Планируемые результаты освоения основной образовательной программы основного общего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7"/>
          <w:szCs w:val="27"/>
          <w:lang w:eastAsia="ru-RU"/>
        </w:rPr>
        <w:t>Планируемые результаты освоения предмета</w:t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пятого  класса обучающиеся научатся: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7"/>
          <w:szCs w:val="27"/>
          <w:lang w:eastAsia="ru-RU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C1C1C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выявлять общее и особенное при сравнении музыкальных произведений на основе полученных знаний об интонационной природе музыки;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производить интонационно-образный анализ музыкального произведения;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понимать значение народного музыкального творчества в развитии общей культуры народа;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определять основные жанры русской народной музыки;узнавать характерные черты и образцы творчества крупнейших русских и зарубежных композиторов;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выявлять общее и особенное при сравнении музыкальных произведений на основе полученных знаний о стилевых направлениях;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различать жанры вокальной, инструментальной, вокально-инструментальной, камерно-инструментальной, симфонической музыки;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называть основные жанры светской музыки малой (баркарола, романс и т.п.) и крупной формы (симфония, кантата, концерт и т.п.);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называть и определять звучание музыкальных инструментов: духовых, струнных, ударных, современных электронных;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определять виды оркестров: симфонического, духового, камерного, оркестра народных инструментов, эстрадно-джазового оркестра;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шестого  класса обучающиеся научатся:</w:t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exact" w:line="23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-разучивать песен и самостоятельно исполнять их;</w:t>
      </w:r>
    </w:p>
    <w:p>
      <w:pPr>
        <w:pStyle w:val="Normal"/>
        <w:shd w:val="clear" w:color="auto" w:fill="FFFFFF"/>
        <w:spacing w:lineRule="exact" w:line="23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--несколько песен и самостоятельно исполнять их;</w:t>
      </w:r>
    </w:p>
    <w:p>
      <w:pPr>
        <w:pStyle w:val="Normal"/>
        <w:shd w:val="clear" w:color="auto" w:fill="FFFFFF"/>
        <w:spacing w:lineRule="exact" w:line="23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-музыкальные профессии, специальности;</w:t>
      </w:r>
    </w:p>
    <w:p>
      <w:pPr>
        <w:pStyle w:val="Normal"/>
        <w:shd w:val="clear" w:color="auto" w:fill="FFFFFF"/>
        <w:spacing w:lineRule="exact" w:line="230"/>
        <w:ind w:right="1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6"/>
          <w:sz w:val="24"/>
          <w:szCs w:val="24"/>
        </w:rPr>
        <w:t xml:space="preserve">- различать инструменты симфонического оркестра и их звучание: духовые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деревянные (гобой, кларнет, фагот), духовые медные (туба, тром</w:t>
        <w:softHyphen/>
      </w:r>
      <w:r>
        <w:rPr>
          <w:rFonts w:cs="Times New Roman" w:ascii="Times New Roman" w:hAnsi="Times New Roman"/>
          <w:color w:val="000000"/>
          <w:spacing w:val="-6"/>
          <w:sz w:val="24"/>
          <w:szCs w:val="24"/>
        </w:rPr>
        <w:t>бон, валторна),ударные (литавры, треугольник, тарелки, бубен, кси</w:t>
        <w:softHyphen/>
      </w: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лофон, кастаньеты), струнные инструменты.</w:t>
      </w:r>
    </w:p>
    <w:p>
      <w:pPr>
        <w:pStyle w:val="Normal"/>
        <w:shd w:val="clear" w:color="auto" w:fill="FFFFFF"/>
        <w:spacing w:lineRule="exact" w:line="23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 xml:space="preserve">-правилам поведения при занятиях любыми видами музыкальной </w:t>
      </w: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 xml:space="preserve">деятельности. </w:t>
      </w:r>
    </w:p>
    <w:p>
      <w:pPr>
        <w:pStyle w:val="Normal"/>
        <w:shd w:val="clear" w:color="auto" w:fill="FFFFFF"/>
        <w:spacing w:lineRule="exact" w:line="23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-самостоятельно заниматься музыкальной деятельностью;</w:t>
      </w:r>
    </w:p>
    <w:p>
      <w:pPr>
        <w:pStyle w:val="Normal"/>
        <w:shd w:val="clear" w:color="auto" w:fill="FFFFFF"/>
        <w:spacing w:lineRule="exact" w:line="230"/>
        <w:ind w:right="1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-сдерживать эмоционально-поведенческие отклонения на заня</w:t>
        <w:softHyphen/>
        <w:t>тиях музыкой и во время концертных выступлений;</w:t>
      </w:r>
    </w:p>
    <w:p>
      <w:pPr>
        <w:pStyle w:val="Normal"/>
        <w:shd w:val="clear" w:color="auto" w:fill="FFFFFF"/>
        <w:spacing w:lineRule="exact" w:line="230" w:before="5" w:after="20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-инсценировать песни.</w:t>
      </w:r>
    </w:p>
    <w:p>
      <w:pPr>
        <w:pStyle w:val="NoSpacing"/>
        <w:ind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i/>
          <w:color w:val="000000"/>
          <w:sz w:val="28"/>
          <w:szCs w:val="28"/>
        </w:rPr>
        <w:t>К концу седьмого  класса обучающиеся научатся: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.-Разучивание программного школьного песенного репертуара.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-Мелодизировать собственные имен или нейтральных фраз. Мелодизация эмоциональных призывов («Ах, как мне плохо»! «Какая удача, какая радость»!) дыхательные упражнения и медитации.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Разучивать музыкально-ритмические  движения при исполнении школьного песенного репертуара.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Анализировать музыкальных произведений, предназначенных для слушания детьми с ОВЗ на уроках музыки. Релаксация. Занятия и упражнения, направленные на развитие чувства релаксации, ощущения своего тела. Используются упражнения, беседы, игры по снятию эмоционального напряжения.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Импровизации мелодий без текста в заданном характере. Мелодизация стихотворных текстов. Импровизация «Музыкальный разговор» с текстом песни.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Календарно-тематическое планирование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 xml:space="preserve">по музыке для детей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tbl>
      <w:tblPr>
        <w:tblW w:w="106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89"/>
        <w:gridCol w:w="835"/>
        <w:gridCol w:w="992"/>
        <w:gridCol w:w="5102"/>
        <w:gridCol w:w="1276"/>
        <w:gridCol w:w="1622"/>
      </w:tblGrid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4" w:leader="none"/>
              </w:tabs>
              <w:spacing w:lineRule="auto" w:line="240" w:before="0" w:after="0"/>
              <w:ind w:left="-108" w:right="350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12" w:leader="none"/>
              </w:tabs>
              <w:spacing w:lineRule="auto" w:line="240" w:before="0" w:after="0"/>
              <w:ind w:right="186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>
        <w:trPr>
          <w:trHeight w:val="1513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-48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-48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-48" w:hanging="0"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Стартовая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" w:right="-48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певческих навыков и умений на материале, пройденном в 4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Национальный фольклор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Характерные особенности русской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Многожанровость русской песни - былины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Календарные обрядовые песни, частушки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музыки с жизнью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музыки в труде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музыки в отдыхе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right="35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right="35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right="350" w:hanging="0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темы «Русская народная музыка»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Элементарное понятие о нотной записи: нотный стан, нота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Звук, звукоряд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Пауза (длинная, короткая)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навыка концертного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уверенности в своих силах, общительности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певческого дыхания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репертуара за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условной записью длительностей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Длительности нот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интереса к музыке различного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представлений о составе и звучании оркестра народных инструментов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инструмент – домра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7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инструмент - мандолина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инструмент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свирель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инструмент - гармонь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инструмент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Шумовые народные инструменты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музыкальной выразительности –мелодия, сопровождение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звуков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Тембр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-12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-12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-12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Урок-обобщение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-12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«Средства музыкальной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Итого:34 урока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6 класс</w:t>
      </w:r>
    </w:p>
    <w:tbl>
      <w:tblPr>
        <w:tblStyle w:val="a5"/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12"/>
        <w:gridCol w:w="750"/>
        <w:gridCol w:w="757"/>
        <w:gridCol w:w="829"/>
        <w:gridCol w:w="4350"/>
        <w:gridCol w:w="1841"/>
        <w:gridCol w:w="250"/>
      </w:tblGrid>
      <w:tr>
        <w:trPr>
          <w:trHeight w:val="1062" w:hRule="atLeast"/>
        </w:trPr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П.п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во      часов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 урока</w:t>
            </w:r>
          </w:p>
        </w:tc>
        <w:tc>
          <w:tcPr>
            <w:tcW w:w="209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Музыка, театр, киноискусство, анимация. Виды искусств.</w:t>
            </w:r>
          </w:p>
        </w:tc>
        <w:tc>
          <w:tcPr>
            <w:tcW w:w="209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Музыка, как эмоциональное отображение происходящего на сцене и на экране.</w:t>
            </w:r>
          </w:p>
        </w:tc>
        <w:tc>
          <w:tcPr>
            <w:tcW w:w="209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Роль музыки в раскрытии содержания спектакля. Роль музыки в других видах искусств.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Роль музыки в изображении образов героев.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Обобщение знаний учащихся.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Особенности творчества В. Моцарта. Жизненный и творческий путь композитора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Особенности творчества Л. Бетховена. Жизненный и творческий путь композитора.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Особенности творчества Э. Грига. Жизненный и творческий путь композитора.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Итоговый урок по теме. Обобщение знаний.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История симфонического оркестра. История создания оркестра. Путешествие во Францию.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Инструменты  симфонического оркестра.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Струнные смычковые инструменты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Духовые  деревянные инструменты.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Духовые медные инструменты.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Ударные инструменты.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Дирижерский жест. Великие дирижеры мира.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Симфоническая сказка.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Обобщение знаний.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 и изобразительное искусство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Картины природы в музыке и живописи.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Способность музыки изображать слышимую реальность и пространственные соотношения.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Программная музыка, имеющая в основе изобразительное искусство.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Обобщение знаний.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 и изобразительное искусство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 и изобразительное искусство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(продолжение)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Способность музыки изображать слышимую реальность и пространственные соотношения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Программная музыка, имеющая в основе изобразительное искусство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Обобщающий урок по теме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«Музыка и изобразительное искусство»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легкого певучего звучания голосов учащихся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Отработка четкого, ясного, произношения текстов песен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Средства музыкальной выразительности-лад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Динамические оттенки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Музыкальные регистры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Итоговый урок по теме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«Средства музыкальной выразительности»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творчества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Э. Грига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Музыкальные профессии 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композитор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Музыкальные профессии - дирижер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Музыкант, артист.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Пианист, гитарист, трубач, скрипач, солист, певец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Обобщающий урок по теме «Музыкальные профессии»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Итоговый урок по темам  учебного года.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Итого: 34 часа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7 класс</w:t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8"/>
        <w:gridCol w:w="4717"/>
        <w:gridCol w:w="1701"/>
        <w:gridCol w:w="992"/>
        <w:gridCol w:w="850"/>
        <w:gridCol w:w="1701"/>
      </w:tblGrid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447" w:leader="none"/>
              </w:tabs>
              <w:spacing w:lineRule="auto" w:line="240" w:before="0" w:after="0"/>
              <w:ind w:left="-1809" w:firstLine="18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диагностическая работа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Классика и современность.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музыкальном театре. Опера.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Опера «Иван Сусанин». Новая эпоха в русской музыке.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 «Князь Игорь». Плач Ярославны.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10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театре. Опера «Князь Игорь». Балет.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театре. Стон русской земли. Молитва. Первая битва с половцами.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Промежуточная диагностическая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Героическая тема в русской и тувинской музыке, литературе,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миузыкальном театре.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10489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6" w:hRule="atLeast"/>
        </w:trPr>
        <w:tc>
          <w:tcPr>
            <w:tcW w:w="10489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Мой народ американцы. Первая американская опера «Порги и Бесс»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развитие традиций оперного театра. «Порги и Бесс»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Сюжеты и образы духовной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Сюжеты и образы духовной музыки.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Промежуточная диагностическая работа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94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</w:t>
            </w:r>
            <w:r>
              <w:rPr>
                <w:rFonts w:ascii="Times New Roman" w:hAnsi="Times New Roman"/>
                <w:sz w:val="28"/>
                <w:szCs w:val="28"/>
              </w:rPr>
              <w:t>. «Ромео и Джульетта».Обобщающий урок2 четверти.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Два направления музыкальной культур:духовная и светская. Духовная музыка.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10489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2полугодие: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Особенности драматургии камерной и симфонической музыки</w:t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Два направления музыкальной культуры. Светская музыка.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Камерная инструментальная музыка. Этюд.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</w:tabs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Камерная инструментальная музыка. Транскрипция.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</w:tabs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Циклические формы инструментальной му-зыки. Кончерто гросо.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Циклические формы инструментальной музыки.  Сюита в ста ринном духе Шнитке.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Соната. Соната №8 («Патетическая»)Л.Бетховена.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Соната№2С.С. Прокофьева.Соната№11В.А. Моцарта.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музыка. Симфония №103 («С тремоло литавр»).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Симфония №5 Л. Бетховена.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26" w:hRule="atLeast"/>
        </w:trPr>
        <w:tc>
          <w:tcPr>
            <w:tcW w:w="10489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Симфония №1 («Классическая») С.С. Прокофьева.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Картинная галерея. Симфония №5 П.И. Чайковского.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Симфоническая картина. «Празднества» К.Дебюсси.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. Симфония №7 («Ленинградская») Д.Д. Шостаковича.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«Рапсодия в стиле блюз» Д. Гершвина.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Музыка народов мира. Обобщение изученного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10489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Итого:34 урока</w:t>
      </w:r>
    </w:p>
    <w:sectPr>
      <w:type w:val="nextPage"/>
      <w:pgSz w:w="11906" w:h="16838"/>
      <w:pgMar w:left="993" w:right="99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link w:val="63"/>
    <w:uiPriority w:val="99"/>
    <w:qFormat/>
    <w:locked/>
    <w:rsid w:val="006970fc"/>
    <w:rPr>
      <w:rFonts w:ascii="Times New Roman" w:hAnsi="Times New Roman"/>
      <w:sz w:val="27"/>
      <w:shd w:fill="FFFFFF" w:val="clear"/>
    </w:rPr>
  </w:style>
  <w:style w:type="character" w:styleId="BodytextItalic4" w:customStyle="1">
    <w:name w:val="Body text + Italic4"/>
    <w:uiPriority w:val="99"/>
    <w:qFormat/>
    <w:rsid w:val="006970fc"/>
    <w:rPr>
      <w:rFonts w:ascii="Times New Roman" w:hAnsi="Times New Roman"/>
      <w:i/>
      <w:spacing w:val="0"/>
      <w:sz w:val="27"/>
      <w:u w:val="none"/>
      <w:effect w:val="none"/>
    </w:rPr>
  </w:style>
  <w:style w:type="character" w:styleId="1" w:customStyle="1">
    <w:name w:val="Основной текст Знак1"/>
    <w:basedOn w:val="DefaultParagraphFont"/>
    <w:uiPriority w:val="99"/>
    <w:qFormat/>
    <w:locked/>
    <w:rsid w:val="006970fc"/>
    <w:rPr>
      <w:rFonts w:ascii="Arial" w:hAnsi="Arial" w:cs="Arial"/>
      <w:sz w:val="21"/>
      <w:szCs w:val="21"/>
      <w:shd w:fill="FFFFFF" w:val="clear"/>
    </w:rPr>
  </w:style>
  <w:style w:type="character" w:styleId="Style14" w:customStyle="1">
    <w:name w:val="Без интервала Знак"/>
    <w:basedOn w:val="DefaultParagraphFont"/>
    <w:link w:val="a3"/>
    <w:uiPriority w:val="99"/>
    <w:qFormat/>
    <w:locked/>
    <w:rsid w:val="006970f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cc146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63" w:customStyle="1">
    <w:name w:val="Основной текст63"/>
    <w:basedOn w:val="Normal"/>
    <w:link w:val="Bodytext"/>
    <w:uiPriority w:val="99"/>
    <w:qFormat/>
    <w:rsid w:val="006970fc"/>
    <w:pPr>
      <w:shd w:val="clear" w:color="auto" w:fill="FFFFFF"/>
      <w:spacing w:lineRule="exact" w:line="480" w:before="0" w:after="0"/>
      <w:jc w:val="both"/>
    </w:pPr>
    <w:rPr>
      <w:rFonts w:ascii="Times New Roman" w:hAnsi="Times New Roman"/>
      <w:sz w:val="27"/>
    </w:rPr>
  </w:style>
  <w:style w:type="paragraph" w:styleId="NoSpacing">
    <w:name w:val="No Spacing"/>
    <w:link w:val="a4"/>
    <w:uiPriority w:val="99"/>
    <w:qFormat/>
    <w:rsid w:val="006970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c14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2c7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1E08-3C9C-4638-BB35-9238CC0C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LibreOffice/7.0.3.1$Linux_X86_64 LibreOffice_project/d7547858d014d4cf69878db179d326fc3483e082</Application>
  <Pages>21</Pages>
  <Words>2734</Words>
  <Characters>16922</Characters>
  <CharactersWithSpaces>18886</CharactersWithSpaces>
  <Paragraphs>924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2020-11-05T07:10:00Z</dcterms:created>
  <dc:creator>Уч</dc:creator>
  <dc:description/>
  <dc:language>ru-RU</dc:language>
  <cp:lastModifiedBy/>
  <cp:lastPrinted>2020-11-11T07:28:00Z</cp:lastPrinted>
  <dcterms:modified xsi:type="dcterms:W3CDTF">2020-11-13T12:04:10Z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