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08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«Средняя общеобразовательная школа №6»</w:t>
      </w:r>
    </w:p>
    <w:p>
      <w:pPr>
        <w:pStyle w:val="Normal"/>
        <w:ind w:left="108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720090</wp:posOffset>
            </wp:positionH>
            <wp:positionV relativeFrom="page">
              <wp:posOffset>1537970</wp:posOffset>
            </wp:positionV>
            <wp:extent cx="7076440" cy="149733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>
      <w:pPr>
        <w:pStyle w:val="Normal"/>
        <w:spacing w:lineRule="auto" w:line="360"/>
        <w:ind w:left="1080" w:hanging="0"/>
        <w:jc w:val="center"/>
        <w:rPr/>
      </w:pPr>
      <w:r>
        <w:rPr>
          <w:b/>
          <w:sz w:val="28"/>
          <w:szCs w:val="28"/>
        </w:rPr>
        <w:t xml:space="preserve">по музыке  для 5 </w:t>
      </w:r>
      <w:bookmarkStart w:id="0" w:name="_GoBack1"/>
      <w:bookmarkEnd w:id="0"/>
      <w:r>
        <w:rPr>
          <w:b/>
          <w:sz w:val="28"/>
          <w:szCs w:val="28"/>
        </w:rPr>
        <w:t>- 8  классов</w:t>
      </w:r>
    </w:p>
    <w:p>
      <w:pPr>
        <w:pStyle w:val="Normal"/>
        <w:spacing w:lineRule="auto" w:line="360"/>
        <w:ind w:left="108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2020- 2021 учебный год</w:t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50" w:leader="none"/>
                <w:tab w:val="right" w:pos="4570" w:leader="none"/>
              </w:tabs>
              <w:spacing w:lineRule="auto" w:line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Учитель: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 w:val="28"/>
                <w:szCs w:val="28"/>
              </w:rPr>
              <w:t>Шихова Ирина Леонидовна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/>
            </w:pPr>
            <w:r>
              <w:rPr>
                <w:sz w:val="28"/>
                <w:szCs w:val="28"/>
              </w:rPr>
              <w:t>учитель музыки</w:t>
            </w:r>
          </w:p>
          <w:p>
            <w:pPr>
              <w:pStyle w:val="Normal"/>
              <w:widowControl w:val="false"/>
              <w:spacing w:lineRule="auto" w:line="360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п. Железнодорожный</w:t>
      </w:r>
    </w:p>
    <w:p>
      <w:pPr>
        <w:pStyle w:val="Normal"/>
        <w:spacing w:lineRule="auto" w:line="360"/>
        <w:ind w:left="1080" w:hanging="0"/>
        <w:jc w:val="center"/>
        <w:rPr>
          <w:rFonts w:eastAsia="SimSu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2020г.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  <w:t>Рабочая программа разработана на основе требований к результатам  ООП НОО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МБОУ  «СОШ № 6» приказ № 67 от 18.04.2016.</w:t>
      </w:r>
    </w:p>
    <w:p>
      <w:pPr>
        <w:pStyle w:val="NoSpacing"/>
        <w:ind w:left="57" w:right="5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результаты освоения основной образовательной программы среднего общего образования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 класс</w:t>
      </w:r>
    </w:p>
    <w:p>
      <w:pPr>
        <w:pStyle w:val="NoSpacing"/>
        <w:ind w:left="57" w:right="57" w:hanging="0"/>
        <w:rPr>
          <w:rStyle w:val="1"/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b/>
          <w:i/>
          <w:color w:val="000000"/>
          <w:sz w:val="28"/>
          <w:szCs w:val="28"/>
        </w:rPr>
        <w:t>К концу пятого класса обучающиеся научатся</w:t>
      </w:r>
      <w:r>
        <w:rPr>
          <w:rStyle w:val="1"/>
          <w:rFonts w:cs="Times New Roman"/>
          <w:i/>
          <w:color w:val="000000"/>
          <w:sz w:val="28"/>
          <w:szCs w:val="28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-понимать значение музыки в художественной культуре и еѐ роль в синтетических видах творчества;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-узнают возможности музыкального искусства в отражении вечных проблем жизни;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-определять основные жанры народной и профессиональной музыки; многообразие музыкальных образов и способов их развития; основные формы музыки;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 характерные черты и образцы творчества крупнейших русских и зарубежных композиторов; имена композиторов и музыкантовисполнителей;  -уметь эмоционально-образно воспринимать и характеризовать муз. произведения;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узнавать на слух изученные произведения, выделять общее и особенное при сравнении муз. произведений, выявлять особенности интерпретации одной и той же художественной идеи, сюжета в творчестве разных композиторов;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различать звучание муз. инструментов, виды хора и оркестра, певческие голоса;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распознавать на слух и воспроизводить знакомые мелодии изученных произведений инструментальных и искусства на уровне общности идей, тем, художественных образов;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-размышлять о музыке, анализировать, выражать собственную позицию относительно прослушанной музыки; определять свое отношение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 класс</w:t>
      </w:r>
    </w:p>
    <w:p>
      <w:pPr>
        <w:pStyle w:val="NoSpacing"/>
        <w:ind w:left="57" w:right="57" w:hanging="0"/>
        <w:jc w:val="both"/>
        <w:rPr>
          <w:rStyle w:val="1"/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b/>
          <w:i/>
          <w:color w:val="000000"/>
          <w:sz w:val="28"/>
          <w:szCs w:val="28"/>
        </w:rPr>
        <w:t>К концу шестого класса обучающиеся научатся: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понимать значение музыки в художественной культуре и еѐ роль в синтетических видах творчества;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-знать возможности музыкального искусства в отражении вечных проблем жизни;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-определять основные жанры народной и профессиональной музыки; многообразие музыкальных образов и способов их развития; основные формы музыки;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-знать характерные черты и образцы творчества крупнейших русских и зарубежных композиторов; имена композиторов и музыкантов-исполнителей;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-уметь эмоционально-образно воспринимать и характеризовать муз. произведения;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-узнавать на слух изученные произведения, выделять общее и особенное при сравнении музыкальных произведений, выявлять особенности интерпретации одной и той же художественной идеи, сюжета в творчестве разных композиторов;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различать звучание музыкальных инструментов, виды хора и оркестра, певческие голоса;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-распознавать на слух и воспроизводить знакомые мелодии изученных произведений инструментальных и вокальных жанров;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-устанавливать взаимосвязи между разными видами искусства на уровне общности идей, тем, художественных образов;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-размышлять о музыке, анализировать, выражать собственную позицию относительно прослушанной музыки;</w:t>
      </w:r>
    </w:p>
    <w:p>
      <w:pPr>
        <w:pStyle w:val="NoSpacing"/>
        <w:ind w:left="57" w:right="57" w:hanging="0"/>
        <w:jc w:val="both"/>
        <w:rPr>
          <w:rStyle w:val="1"/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>7 класс</w:t>
      </w:r>
    </w:p>
    <w:p>
      <w:pPr>
        <w:pStyle w:val="NoSpacing"/>
        <w:ind w:left="57" w:right="57" w:hanging="0"/>
        <w:jc w:val="both"/>
        <w:rPr>
          <w:rStyle w:val="1"/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Spacing"/>
        <w:ind w:left="57" w:right="57" w:hanging="0"/>
        <w:jc w:val="both"/>
        <w:rPr>
          <w:rStyle w:val="1"/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b/>
          <w:i/>
          <w:color w:val="000000"/>
          <w:sz w:val="28"/>
          <w:szCs w:val="28"/>
        </w:rPr>
        <w:t>К концу седьмого класса обучающиеся научатся: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right="31" w:hanging="0"/>
        <w:jc w:val="both"/>
        <w:rPr>
          <w:rFonts w:ascii="Times New Roman" w:hAnsi="Times New Roman" w:eastAsia="Times New Roman" w:cs="Times New Roman"/>
          <w:color w:val="1D1B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B11"/>
          <w:sz w:val="28"/>
          <w:szCs w:val="28"/>
          <w:lang w:eastAsia="ru-RU"/>
        </w:rPr>
        <w:t>понимать взаимодействие музыки с другими видами ис</w:t>
        <w:softHyphen/>
        <w:t>кусства на основе осознания специфики языка каждого из них (музыки, литературы, изобразительного искусства, театра, кино и др.);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right="34" w:hanging="0"/>
        <w:jc w:val="both"/>
        <w:rPr>
          <w:rFonts w:ascii="Times New Roman" w:hAnsi="Times New Roman" w:eastAsia="Times New Roman" w:cs="Times New Roman"/>
          <w:color w:val="1D1B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B11"/>
          <w:sz w:val="28"/>
          <w:szCs w:val="28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right="41" w:hanging="0"/>
        <w:jc w:val="both"/>
        <w:rPr>
          <w:rFonts w:ascii="Times New Roman" w:hAnsi="Times New Roman" w:eastAsia="Times New Roman" w:cs="Times New Roman"/>
          <w:color w:val="1D1B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B11"/>
          <w:sz w:val="28"/>
          <w:szCs w:val="28"/>
          <w:lang w:eastAsia="ru-RU"/>
        </w:rPr>
        <w:t>размышлять о знакомом музыкальном произведении, вы</w:t>
        <w:softHyphen/>
        <w:t>сказывать суждение об основной идее, о средствах и фор</w:t>
        <w:softHyphen/>
        <w:t>мах ее воплощения;</w:t>
      </w:r>
    </w:p>
    <w:p>
      <w:pPr>
        <w:pStyle w:val="Normal"/>
        <w:widowControl w:val="false"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right="12" w:hanging="0"/>
        <w:jc w:val="both"/>
        <w:rPr>
          <w:rFonts w:ascii="Times New Roman" w:hAnsi="Times New Roman" w:eastAsia="Times New Roman" w:cs="Times New Roman"/>
          <w:color w:val="1D1B1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B11"/>
          <w:sz w:val="28"/>
          <w:szCs w:val="28"/>
          <w:lang w:eastAsia="ru-RU"/>
        </w:rPr>
        <w:t>передавать свои музыкальные впечатления в устной и письменной форме;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  <w:softHyphen/>
        <w:t>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использовать различные формы индивидуального, груп</w:t>
        <w:softHyphen/>
        <w:t>пового и коллективного музицирования (пение, пластическое интонирование, импровизация, игра на инструментах);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8 класс</w:t>
      </w:r>
    </w:p>
    <w:p>
      <w:pPr>
        <w:pStyle w:val="NoSpacing"/>
        <w:ind w:right="57" w:hanging="0"/>
        <w:jc w:val="both"/>
        <w:rPr>
          <w:rStyle w:val="1"/>
          <w:rFonts w:ascii="Times New Roman" w:hAnsi="Times New Roman" w:cs="Times New Roman"/>
          <w:b/>
          <w:b/>
          <w:i/>
          <w:i/>
          <w:color w:val="000000"/>
          <w:sz w:val="28"/>
          <w:szCs w:val="28"/>
        </w:rPr>
      </w:pPr>
      <w:r>
        <w:rPr>
          <w:rStyle w:val="1"/>
          <w:rFonts w:cs="Times New Roman"/>
          <w:b/>
          <w:i/>
          <w:color w:val="000000"/>
          <w:sz w:val="28"/>
          <w:szCs w:val="28"/>
        </w:rPr>
        <w:t>К концу восьмого класса обучающиеся научатся: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наблюдать за многообразными явлениями жизни и искусства, выражать своё отношение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искусству;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понимать специфику музыки и выявлять родство художественных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образов разных искусств, различать их особенности;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выражать эмоциональное содержание музыкальных произведений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процессе их исполнения, участвовать в различных формах музицирования;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раскрывать образное содержание музыкальных произведений разных форм, жанров и стилей; высказывать суждение об основной идее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и форме её воплощения в музыке;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понимать специфику и особенности музыкального языка, творчески интерпретировать содержание музыкального произведения в разных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видах музыкальной деятельности;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осуществлять проектную и исследовательскую деятельность художественно-эстетической направленности, участвуя в исследовательских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и творческих проектах, в том числе связанных с музицированием; проявлять инициативу в организации и проведении концертов, театральных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спектаклей, выставок и конкурсов, фестивалей и др.;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разбираться в событиях отечественной и зарубежной культурной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жизни,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залы, музеи);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определять стилевое своеобразие классической, народной, религиозной, современной музыки, музыки разных эпох;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val="x-none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 xml:space="preserve">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применять ИКТ для расширения опыта творческой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в процессе поиска информации в образовательном пространстве сети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x-none"/>
        </w:rPr>
        <w:t>Интернет.</w:t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napToGrid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 учебной деятельности обучающихся 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( 5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tbl>
      <w:tblPr>
        <w:tblW w:w="9988" w:type="dxa"/>
        <w:jc w:val="left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850"/>
        <w:gridCol w:w="851"/>
        <w:gridCol w:w="850"/>
        <w:gridCol w:w="4537"/>
        <w:gridCol w:w="993"/>
        <w:gridCol w:w="1906"/>
      </w:tblGrid>
      <w:tr>
        <w:trPr>
          <w:trHeight w:val="68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Коли-чество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>
          <w:trHeight w:val="146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№1 Музыка и 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Стартовая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роднит музыку с литературой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Вокальная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Фольклор в музыке</w:t>
              <w:br/>
              <w:t>русских композиторов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Жанры инструментальной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 вокальной музыки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3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Вторая жизнь песни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11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Вокальная и инструментальная музыка.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4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Всю жизнь мою несу родину в душе…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Писатели и поэты о музыке и музыкантах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Первое путешествие в музыкальный театр. Опера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Второе путешествие в музыкальный театр. Балет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7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 в театре, кино, на телевидении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Третье путешествие в музыкальный театр. Мюзикл Мир композитора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Раздел№2 Музыка и 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18ч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78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Что роднит музыку с изобразительным искусством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98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Небесное и земное в звуках и красках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Звать через прошлое к настоящему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Колокольность в музыке и изобразительном искусстве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Портрет в музыке и изобразительном искусстве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Волшебная палочка дирижера. Дирижеры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борьбы и победы в искусстве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Полифония в музыке и живописи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 на мольберте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Импрессионизм в музыке и живописи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 подвигах, о доблести, о славе…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2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каждой мимолетности вижу я миры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0" w:hRule="atLeast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Итоговая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Мир композитора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90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 веком наравне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Calibri" w:cs="Times New Roman"/>
          <w:b/>
          <w:b/>
          <w:sz w:val="32"/>
          <w:szCs w:val="32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Всего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/>
          <w:b/>
          <w:sz w:val="32"/>
          <w:szCs w:val="32"/>
        </w:rPr>
        <w:t>34 часа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( 6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tbl>
      <w:tblPr>
        <w:tblW w:w="10456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"/>
        <w:gridCol w:w="852"/>
        <w:gridCol w:w="993"/>
        <w:gridCol w:w="4536"/>
        <w:gridCol w:w="1274"/>
        <w:gridCol w:w="2092"/>
      </w:tblGrid>
      <w:tr>
        <w:trPr>
          <w:trHeight w:val="68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Коли-чество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>
          <w:trHeight w:val="14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№1 Мир образов вокальной и инструментальной музыки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547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Удивительный мир музыкальных образов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tbl>
            <w:tblPr>
              <w:tblW w:w="6004" w:type="dxa"/>
              <w:jc w:val="left"/>
              <w:tblInd w:w="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 w:noHBand="0" w:noVBand="1" w:firstColumn="1" w:lastRow="0" w:lastColumn="0" w:firstRow="1"/>
            </w:tblPr>
            <w:tblGrid>
              <w:gridCol w:w="6004"/>
            </w:tblGrid>
            <w:tr>
              <w:trPr>
                <w:trHeight w:val="776" w:hRule="atLeast"/>
              </w:trPr>
              <w:tc>
                <w:tcPr>
                  <w:tcW w:w="6004" w:type="dxa"/>
                  <w:tcBorders>
                    <w:top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романсов и песен русских композиторов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Старинный русский романс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Два музыкальных посвящения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Портрет в музыке и живописи. Картинная галерея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6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«Уноси мое сердце в звенящую даль…»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1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Музыкальный образ и мастерство исполнителя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Обряды и обычаи в фольклоре и в творчестве композиторов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Старинной песни мир. Баллада «Лесной царь»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русской духовной музыки. Духовный концерт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4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«Фрески Софьи Киевской» «Перезвоны». Молитва                                                        </w:t>
              <w:b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Образы духовной музыки Западной Европы. Небесное и земное в музыке Баха. Полифония. Фуга. Хорал                                                                                                                  </w:t>
              <w:b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скорби и печали. Фортуна правит миром. «Кармина Бурана»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Авторская песня: прошлое и настоящее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Джаз – искусство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9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№2      Мир образов камерной и симфонической музыки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18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Вечные темы искусства и жизни.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камерной музыки.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Инструментальная баллада. Ночной пейзаж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Инструментальный концерт. «Итальянский концерт»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80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Картинная галерея «Космический пейзаж». «Быть может, вся природа – мозаика цветов?».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Образы симфонической музыки.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Музыкальные иллюстрации к повести А. Пушкина «Метель»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82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Симфоническое развитие музыкальных образов.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«В печали я весел, а в веселье печален». Связь времен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Программная увертюра.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Увертюра «Эгмонт». Увертюра-фантазия «Ромео и Джульетта»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>
          <w:trHeight w:val="1273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Мир музыкального театра. Балет «Ромео и Джульетта».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Мюзикл «Вестсайдская история». Опера «Орфей и Эвридика».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Рок-опера «Орфей и Эвридика»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Образы киномузыки. «Ромео и Джульетта» в кино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века. Музыка в отечественном кино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Исследовательский проект.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Всего:34 часа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Тематическое планирование с определением основных видов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учебной деятельности обучающихся 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</w:rPr>
        <w:t>( 7 класс)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  <w:u w:val="single"/>
          <w:lang w:val="en-US"/>
        </w:rPr>
      </w:pPr>
      <w:r>
        <w:rPr>
          <w:rFonts w:eastAsia="Calibri" w:cs="Times New Roman" w:ascii="Times New Roman" w:hAnsi="Times New Roman"/>
          <w:b/>
          <w:sz w:val="28"/>
          <w:szCs w:val="28"/>
          <w:u w:val="single"/>
          <w:lang w:val="en-US"/>
        </w:rPr>
      </w:r>
    </w:p>
    <w:tbl>
      <w:tblPr>
        <w:tblW w:w="15694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850"/>
        <w:gridCol w:w="1276"/>
        <w:gridCol w:w="4253"/>
        <w:gridCol w:w="992"/>
        <w:gridCol w:w="2552"/>
        <w:gridCol w:w="5061"/>
      </w:tblGrid>
      <w:tr>
        <w:trPr>
          <w:trHeight w:val="114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457" w:hanging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Коли-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№1     Особенности драматургии  сценической музыки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Классика и современность. Музыкальная драматургия-развитие музыки.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 музыкальном театре. Опера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Опера «Иван Сусанин». Новая эпоха в русской музыке. Судьба человеческая – судьба народная. Родина моя! Русская земля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9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В концертном зале. Симфония.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Симфония №40 В.А. Моцарта. Литературные страницы. «Улыбка» Р. Брэдбери. Симфония №5 Л. Бетховена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Героическая тема в  музыке.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В музыкальном театре.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Балет.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Камерная музыка.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Вокальный цикл.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3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Инструментальная музыка.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Этюд. Транскрипция. Прелюдия. Концерт.Концерт для скрипки с оркестром А. Хачатуряна. «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/>
              </w:rPr>
              <w:t>Concerto grosso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» А. Шнитке. Сюита.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№2 Основные направления музыкальной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59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Религиозная музыка. Сюжеты и образы религиозной музыки.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«Высокая месса» И.С. Баха. От страдания к радости. Литературные страницы. «Могила Баха» Д. Гранина. «Всенощное бдение» С. Рахманинова. Образы «Вечерни» и «Утрени». Литературные страницы. «Христова Вселенная» И. Шмелева.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Рок-опера «Иисус Христос-суперзвезда».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Вечные темы. Главные образы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413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Светская музыка.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Соната.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Соната №8 («Патетическая»)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Л. Бетховена.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Соната №2 С. Прокофьева. Соната №11 В.-А.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Моцарта. Рапсодия в стиле блюз Дж. Гершвина.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Рапсодия в стиле блюз Дж. Гершвина.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7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Симфоническая картина.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«Праздненства» К. Дебюсси. Симфония №1. В. Калинникова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Картинная галерея.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Музыка народов мира.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Международные хиты.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Рок-опера «Юнона и Авось» А. Рыбникова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Итоговая диагностическая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03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Обобщающий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Всего:34 часа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Тематическое планирование с определением основных видов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учебной деятельности обучающихся основного общего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u w:val="single"/>
          <w:lang w:val="en-US"/>
        </w:rPr>
      </w:pPr>
      <w:r>
        <w:rPr>
          <w:rFonts w:eastAsia="Calibri" w:cs="Times New Roman" w:ascii="Times New Roman" w:hAnsi="Times New Roman"/>
          <w:b/>
          <w:sz w:val="24"/>
          <w:szCs w:val="24"/>
          <w:u w:val="single"/>
        </w:rPr>
        <w:t>( 8 класс)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tbl>
      <w:tblPr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9"/>
        <w:gridCol w:w="850"/>
        <w:gridCol w:w="851"/>
        <w:gridCol w:w="4535"/>
        <w:gridCol w:w="1276"/>
        <w:gridCol w:w="1808"/>
      </w:tblGrid>
      <w:tr>
        <w:trPr>
          <w:trHeight w:val="114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Коли-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№1    Классика и современность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152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Входная диагностическая работа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Классика в нашей жизни.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музыкальном театре.Опера.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Опера«Князь Игорь».Русская эпическая опера. Ария князя Игоря. Портрет половцев. Плач Ярославны.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26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В музыкальном театре. Балет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 Балет «Ярославна». Вступление. «Стон Русской земли». «Первая битва с половцами». «Плач Ярославны». «Молитва»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9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 xml:space="preserve">В музыкальном театре.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Мюзикл. Рок-опера. Человек есть тайна. Рок-опера «Преступление и наказание» Мюзикл «Ромео и Джульетта»: от ненависти до любви»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0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Музыка к драматическому спектаклю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«Ромео и Джульетта». Музыкальные зарисовки для большого симфонического оркестра. Музыка Э. Грига к драме Г. Ибсена «Пер Гюнт». «Гоголь-сюита».Из музыки к спектаклю «Ревизская сказка». Образы «Гоголь-сюиты»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Музыка в кино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 Ты отправишься в путь, чтобы зажечь день… Музыка к фильму «Властелин колец»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В концертном зале.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Симфония: прошлое и настоящее. Симфония №8(«Неоконченная»)Ф Шуберта. Симфония №5 П. Чайковского. Симфония №1 («Классическая»)С. Прокофьева. Музыка-это огромный мир,  окружающий человека…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Обобщающий урок.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7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4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4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Раздел №2 Традиции и новаторство в музыке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251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sz w:val="28"/>
                <w:szCs w:val="28"/>
              </w:rPr>
              <w:t>Промежуточная диагностическая работа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Музыканты-извечные маги. И снова в музыкальном театре…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Опера «Порги и Бесс»(фрагменты) Дж.Гершвин. Развитие традиций оперного спектакля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Опера «Кармен» (фрагменты) Ж. Бизе.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1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 xml:space="preserve">Портреты великих исполнителей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Елена Образцова.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82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Портреты великих исполнителей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. Майя Плисецкая.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Балет «Кармен-сюита»(фрагменты) Р. Щедрин.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Современный музыкальный театр.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                              Великие мюзиклы мира. Классика в современной обработке.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19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В концертном зале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Симфония №7 («Ленинградская») (фрагменты) Д. Шостакович. Литературные страницы. «Письмо к Богу» неизвестного солдата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en-US"/>
              </w:rPr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5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>Музыка в храмовом синтезе искусств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Литературные страницы. Стихи русских поэтов.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Галерея религиозных образов. Неизвестный Свиридов.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«О России петь-что стремиться в храм…».Запевка, слова И. Северянина. Хоровой цикл «Песнопения и молитвы» (фрагменты). Г. Свиридов.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>Свет фресок Диониссия-миру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(«Фрески Диониссия»). Р. Щедрин).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u w:val="single"/>
              </w:rPr>
              <w:t xml:space="preserve"> Музыкальные завещания потомкам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(«Гейлигенштадское завещание Л. Бетховена». Р. Щедрин.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93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7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Исследовательский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Всего: 34 часа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58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c58e2"/>
    <w:rPr>
      <w:rFonts w:ascii="Tahoma" w:hAnsi="Tahoma" w:cs="Tahoma"/>
      <w:sz w:val="16"/>
      <w:szCs w:val="16"/>
    </w:rPr>
  </w:style>
  <w:style w:type="character" w:styleId="Style15" w:customStyle="1">
    <w:name w:val="Без интервала Знак"/>
    <w:basedOn w:val="DefaultParagraphFont"/>
    <w:link w:val="a5"/>
    <w:uiPriority w:val="99"/>
    <w:qFormat/>
    <w:locked/>
    <w:rsid w:val="008c58e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Основной текст Знак1"/>
    <w:basedOn w:val="DefaultParagraphFont"/>
    <w:uiPriority w:val="99"/>
    <w:qFormat/>
    <w:locked/>
    <w:rsid w:val="00f770f2"/>
    <w:rPr>
      <w:rFonts w:ascii="Arial" w:hAnsi="Arial" w:cs="Arial"/>
      <w:sz w:val="21"/>
      <w:szCs w:val="21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c58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99"/>
    <w:qFormat/>
    <w:rsid w:val="008c58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2c0ba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8F78-8350-49C4-8478-AE756786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LibreOffice/7.0.3.1$Linux_X86_64 LibreOffice_project/d7547858d014d4cf69878db179d326fc3483e082</Application>
  <Pages>13</Pages>
  <Words>1755</Words>
  <Characters>11488</Characters>
  <CharactersWithSpaces>13145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2020-11-11T01:14:00Z</dcterms:created>
  <dc:creator>Уч</dc:creator>
  <dc:description/>
  <dc:language>ru-RU</dc:language>
  <cp:lastModifiedBy/>
  <dcterms:modified xsi:type="dcterms:W3CDTF">2020-11-13T11:59:13Z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