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F80" w:rsidRDefault="00A16F80" w:rsidP="00786C3D">
      <w:pPr>
        <w:shd w:val="clear" w:color="auto" w:fill="FFFFFF"/>
        <w:spacing w:before="75" w:after="75" w:line="215" w:lineRule="atLeast"/>
        <w:ind w:firstLine="36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bookmarkStart w:id="0" w:name="_GoBack"/>
      <w:bookmarkEnd w:id="0"/>
      <w:r w:rsidRPr="00786C3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Материально-техническое обеспечение и оснащенность образовательного  процесса</w:t>
      </w:r>
      <w:r w:rsidR="00786C3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</w:t>
      </w:r>
      <w:r w:rsidR="00C62DC4" w:rsidRPr="00786C3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 М</w:t>
      </w:r>
      <w:r w:rsidR="00786C3D" w:rsidRPr="00786C3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Б</w:t>
      </w:r>
      <w:r w:rsidR="00C62DC4" w:rsidRPr="00786C3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ОУ</w:t>
      </w:r>
      <w:r w:rsidRPr="00786C3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СОШ</w:t>
      </w:r>
      <w:r w:rsidR="00C62DC4" w:rsidRPr="00786C3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№ 6</w:t>
      </w:r>
    </w:p>
    <w:p w:rsidR="00786C3D" w:rsidRPr="00786C3D" w:rsidRDefault="00786C3D" w:rsidP="00786C3D">
      <w:pPr>
        <w:shd w:val="clear" w:color="auto" w:fill="FFFFFF"/>
        <w:spacing w:before="75" w:after="75" w:line="215" w:lineRule="atLeast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FEE" w:rsidRPr="00786C3D" w:rsidRDefault="006A4FEE" w:rsidP="00786C3D">
      <w:pPr>
        <w:shd w:val="clear" w:color="auto" w:fill="FFFFFF"/>
        <w:spacing w:before="75" w:after="75" w:line="215" w:lineRule="atLeast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C3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Образовательный процесс на 100% обеспечен учебно-методическими ресурсами. Обеспеченность учебниками – 100%.</w:t>
      </w:r>
    </w:p>
    <w:p w:rsidR="006A4FEE" w:rsidRPr="00786C3D" w:rsidRDefault="006A4FEE" w:rsidP="00786C3D">
      <w:pPr>
        <w:shd w:val="clear" w:color="auto" w:fill="FFFFFF"/>
        <w:spacing w:before="75" w:after="75" w:line="215" w:lineRule="atLeast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C3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Учебники соответствуют реализуемым учебным программам и Перечню учебных изданий, рекомендованных министерством образования и науки РФ.</w:t>
      </w:r>
    </w:p>
    <w:p w:rsidR="006A4FEE" w:rsidRPr="00786C3D" w:rsidRDefault="006A4FEE" w:rsidP="00786C3D">
      <w:pPr>
        <w:shd w:val="clear" w:color="auto" w:fill="FFFFFF"/>
        <w:spacing w:before="75" w:after="75" w:line="215" w:lineRule="atLeast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C3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Обеспеченность дополнительной литературой</w:t>
      </w:r>
      <w:r w:rsidRPr="00786C3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(энциклопедиями, справочниками, литературой  для чтения по программе и внеклассного чтения)  на достаточном уровне.  </w:t>
      </w:r>
    </w:p>
    <w:p w:rsidR="006A4FEE" w:rsidRPr="00786C3D" w:rsidRDefault="006A4FEE" w:rsidP="00786C3D">
      <w:pPr>
        <w:shd w:val="clear" w:color="auto" w:fill="FFFFFF"/>
        <w:spacing w:before="75" w:after="75" w:line="215" w:lineRule="atLeast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C3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Оснащенность образовательного процесса учебно-наглядными средствами обучения в соответствии с рабочими программами  учебных предметов учебного плана на уровне, достаточном для освоения содержания образования. Информационно-образовательная среда М</w:t>
      </w:r>
      <w:r w:rsidR="00786C3D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786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ОУ </w:t>
      </w:r>
      <w:r w:rsidR="00786C3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86C3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СОШ №</w:t>
      </w:r>
      <w:r w:rsidR="00786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6C3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786C3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86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обеспечивает свободный доступ к Интернету, информационно-методическую поддержку образовательного процесса и его ресурсного обеспечения.  Действует локальная сеть.</w:t>
      </w:r>
    </w:p>
    <w:p w:rsidR="006A4FEE" w:rsidRPr="00786C3D" w:rsidRDefault="006A4FEE" w:rsidP="00786C3D">
      <w:pPr>
        <w:shd w:val="clear" w:color="auto" w:fill="FFFFFF"/>
        <w:spacing w:before="75" w:after="75" w:line="215" w:lineRule="atLeast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образовательном процессе используются современные образовательные и информационно-коммуникационные технологии, что позволяет создавать, получать и использовать информацию различными способами, проводить эксперименты, проектировать и конструировать. </w:t>
      </w:r>
    </w:p>
    <w:p w:rsidR="00A16F80" w:rsidRPr="00786C3D" w:rsidRDefault="00A16F80" w:rsidP="00786C3D">
      <w:pPr>
        <w:shd w:val="clear" w:color="auto" w:fill="FFFFFF"/>
        <w:spacing w:before="75" w:after="75" w:line="215" w:lineRule="atLeast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F80" w:rsidRPr="00786C3D" w:rsidRDefault="00C62DC4" w:rsidP="00786C3D">
      <w:pPr>
        <w:shd w:val="clear" w:color="auto" w:fill="FFFFFF"/>
        <w:spacing w:before="75" w:after="75" w:line="215" w:lineRule="atLeast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C3D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 фун</w:t>
      </w:r>
      <w:r w:rsidR="00A16F80" w:rsidRPr="00786C3D">
        <w:rPr>
          <w:rFonts w:ascii="Times New Roman" w:eastAsia="Times New Roman" w:hAnsi="Times New Roman" w:cs="Times New Roman"/>
          <w:sz w:val="28"/>
          <w:szCs w:val="28"/>
          <w:lang w:eastAsia="ru-RU"/>
        </w:rPr>
        <w:t>кционирует с 19</w:t>
      </w:r>
      <w:r w:rsidRPr="00786C3D">
        <w:rPr>
          <w:rFonts w:ascii="Times New Roman" w:eastAsia="Times New Roman" w:hAnsi="Times New Roman" w:cs="Times New Roman"/>
          <w:sz w:val="28"/>
          <w:szCs w:val="28"/>
          <w:lang w:eastAsia="ru-RU"/>
        </w:rPr>
        <w:t>83</w:t>
      </w:r>
      <w:r w:rsidR="00A16F80" w:rsidRPr="00786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года. Обучение ведется по кабинетной системе. Всего кабинетов – </w:t>
      </w:r>
      <w:r w:rsidR="00CD6914" w:rsidRPr="00786C3D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A16F80" w:rsidRPr="00786C3D">
        <w:rPr>
          <w:rFonts w:ascii="Times New Roman" w:eastAsia="Times New Roman" w:hAnsi="Times New Roman" w:cs="Times New Roman"/>
          <w:sz w:val="28"/>
          <w:szCs w:val="28"/>
          <w:lang w:eastAsia="ru-RU"/>
        </w:rPr>
        <w:t>. Около территории школы расположен</w:t>
      </w:r>
      <w:r w:rsidRPr="00786C3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16F80" w:rsidRPr="00786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6C3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спортивная площадка</w:t>
      </w:r>
      <w:r w:rsidR="00A16F80" w:rsidRPr="00786C3D">
        <w:rPr>
          <w:rFonts w:ascii="Times New Roman" w:eastAsia="Times New Roman" w:hAnsi="Times New Roman" w:cs="Times New Roman"/>
          <w:sz w:val="28"/>
          <w:szCs w:val="28"/>
          <w:lang w:eastAsia="ru-RU"/>
        </w:rPr>
        <w:t>, включающ</w:t>
      </w:r>
      <w:r w:rsidRPr="00786C3D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="00A16F80" w:rsidRPr="00786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себя футбольное поле, беговые дорожки. В спортивном зале в вечернее время проводятся занятия спортивных секций.</w:t>
      </w:r>
    </w:p>
    <w:p w:rsidR="00786C3D" w:rsidRDefault="00A16F80" w:rsidP="00786C3D">
      <w:pPr>
        <w:shd w:val="clear" w:color="auto" w:fill="FFFFFF"/>
        <w:spacing w:before="75" w:after="75" w:line="215" w:lineRule="atLeast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C3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Материально – технические условия в школе позволяют эффективно организовать учебно – воспитательный процесс, внедрять современные педагогические технологии, в том числе информационно – коммуникационные. В школе имеется один компьютерный класс (11 компьютеров), локальная сеть, выход в Интернет. В 2002 году в школу поступило лицензионное программное обеспечение, новое компьютерное обо</w:t>
      </w:r>
      <w:r w:rsidR="00C62DC4" w:rsidRPr="00786C3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рудование. В 2012 году поступило оборудование для начальных классов:</w:t>
      </w:r>
      <w:r w:rsidRPr="00786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маркерная доска, проектор, интерактивная приставка, лицензионное программное обеспечение. В компьютерном классе установлен интерактивный комплект (доска, проектор). </w:t>
      </w:r>
    </w:p>
    <w:p w:rsidR="00A16F80" w:rsidRPr="00786C3D" w:rsidRDefault="00027C5D" w:rsidP="00786C3D">
      <w:pPr>
        <w:shd w:val="clear" w:color="auto" w:fill="FFFFFF"/>
        <w:spacing w:before="75" w:after="75" w:line="215" w:lineRule="atLeast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2017 -</w:t>
      </w:r>
      <w:r w:rsidR="00927501">
        <w:rPr>
          <w:rFonts w:ascii="Times New Roman" w:eastAsia="Times New Roman" w:hAnsi="Times New Roman" w:cs="Times New Roman"/>
          <w:sz w:val="28"/>
          <w:szCs w:val="28"/>
          <w:lang w:eastAsia="ru-RU"/>
        </w:rPr>
        <w:t>2018 учебном году приобретено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ноутбука, 1 проектор, 1 компьютер.</w:t>
      </w:r>
    </w:p>
    <w:p w:rsidR="00A16F80" w:rsidRPr="00786C3D" w:rsidRDefault="00A16F80" w:rsidP="00786C3D">
      <w:pPr>
        <w:shd w:val="clear" w:color="auto" w:fill="FFFFFF"/>
        <w:spacing w:before="75" w:after="75" w:line="215" w:lineRule="atLeast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школе имеется медицинский </w:t>
      </w:r>
      <w:r w:rsidR="00C62DC4" w:rsidRPr="00786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кабинет</w:t>
      </w:r>
      <w:r w:rsidRPr="00786C3D">
        <w:rPr>
          <w:rFonts w:ascii="Times New Roman" w:eastAsia="Times New Roman" w:hAnsi="Times New Roman" w:cs="Times New Roman"/>
          <w:sz w:val="28"/>
          <w:szCs w:val="28"/>
          <w:lang w:eastAsia="ru-RU"/>
        </w:rPr>
        <w:t>, школьная библиотека, столовая.</w:t>
      </w:r>
    </w:p>
    <w:p w:rsidR="00A16F80" w:rsidRPr="00786C3D" w:rsidRDefault="00A16F80" w:rsidP="00786C3D">
      <w:pPr>
        <w:shd w:val="clear" w:color="auto" w:fill="FFFFFF"/>
        <w:spacing w:before="75" w:after="75" w:line="2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Условия питания: учащиеся школы имеют возможность питаться в столовой, рассчитанной на </w:t>
      </w:r>
      <w:r w:rsidR="00C62DC4" w:rsidRPr="00786C3D">
        <w:rPr>
          <w:rFonts w:ascii="Times New Roman" w:eastAsia="Times New Roman" w:hAnsi="Times New Roman" w:cs="Times New Roman"/>
          <w:sz w:val="28"/>
          <w:szCs w:val="28"/>
          <w:lang w:eastAsia="ru-RU"/>
        </w:rPr>
        <w:t>54</w:t>
      </w:r>
      <w:r w:rsidRPr="00786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86C3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посадочных</w:t>
      </w:r>
      <w:proofErr w:type="gramEnd"/>
      <w:r w:rsidRPr="00786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</w:t>
      </w:r>
      <w:r w:rsidR="00C62DC4" w:rsidRPr="00786C3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86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Питание осуществляется на </w:t>
      </w:r>
      <w:r w:rsidRPr="00786C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основании договора, заключенного </w:t>
      </w:r>
      <w:r w:rsidR="00C62DC4" w:rsidRPr="00786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несколькими </w:t>
      </w:r>
      <w:r w:rsidRPr="00786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поставщиками. Учащиеся питаются один раз в день – горячий завтрак</w:t>
      </w:r>
      <w:r w:rsidR="00CD6914" w:rsidRPr="00786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Стоимость питание </w:t>
      </w:r>
      <w:r w:rsidR="00027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день </w:t>
      </w:r>
      <w:r w:rsidR="00792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57 руб. (</w:t>
      </w:r>
      <w:r w:rsidR="004D406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возрастная категория 7-1</w:t>
      </w:r>
      <w:r w:rsidR="007925BC">
        <w:rPr>
          <w:rFonts w:ascii="Times New Roman" w:eastAsia="Times New Roman" w:hAnsi="Times New Roman" w:cs="Times New Roman"/>
          <w:sz w:val="28"/>
          <w:szCs w:val="28"/>
          <w:lang w:eastAsia="ru-RU"/>
        </w:rPr>
        <w:t>3 лет) и 65 руб. возрастная категория (11 и старше)</w:t>
      </w:r>
    </w:p>
    <w:p w:rsidR="00A16F80" w:rsidRPr="00786C3D" w:rsidRDefault="00A16F80" w:rsidP="00786C3D">
      <w:pPr>
        <w:shd w:val="clear" w:color="auto" w:fill="FFFFFF"/>
        <w:spacing w:before="75" w:after="75" w:line="215" w:lineRule="atLeast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C3D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последние годы школа значительно расширила свою материально-техническую базу: приобретены новые технические средства обучения, школьная мебель, учебное оборудование.</w:t>
      </w:r>
    </w:p>
    <w:p w:rsidR="00A16F80" w:rsidRPr="00786C3D" w:rsidRDefault="00A16F80" w:rsidP="00786C3D">
      <w:pPr>
        <w:shd w:val="clear" w:color="auto" w:fill="FFFFFF"/>
        <w:spacing w:before="75" w:after="75" w:line="2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Санитарное состояние кабинетов соответствует нормам </w:t>
      </w:r>
      <w:proofErr w:type="spellStart"/>
      <w:r w:rsidRPr="00786C3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СанПИНа</w:t>
      </w:r>
      <w:proofErr w:type="spellEnd"/>
      <w:r w:rsidRPr="00786C3D">
        <w:rPr>
          <w:rFonts w:ascii="Times New Roman" w:eastAsia="Times New Roman" w:hAnsi="Times New Roman" w:cs="Times New Roman"/>
          <w:sz w:val="28"/>
          <w:szCs w:val="28"/>
          <w:lang w:eastAsia="ru-RU"/>
        </w:rPr>
        <w:t>. Медицинское обслуживание осуществляется на основании договора, заключенного между М</w:t>
      </w:r>
      <w:r w:rsidR="007925BC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786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ОУ </w:t>
      </w:r>
      <w:r w:rsidR="00C62DC4" w:rsidRPr="00786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6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25B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86C3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СОШ</w:t>
      </w:r>
      <w:r w:rsidR="00C62DC4" w:rsidRPr="00786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792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2DC4" w:rsidRPr="00786C3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7925B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62DC4" w:rsidRPr="00786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6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 </w:t>
      </w:r>
      <w:proofErr w:type="gramStart"/>
      <w:r w:rsidR="00C62DC4" w:rsidRPr="00786C3D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Железнодорожный</w:t>
      </w:r>
      <w:proofErr w:type="gramEnd"/>
      <w:r w:rsidR="00C62DC4" w:rsidRPr="00786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6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МЛПУ Амбулатория п. Тельма. Предметом настоящего договора является регулирование порядка взаимодействия сторон, осуществляемое в целях совместной организации, совершенствования и обеспечения медицинской помощи учащимся, эффективному использованию кадровых, материальных, финансовых ресурсов центральной районной больницы и </w:t>
      </w:r>
      <w:r w:rsidR="00C62DC4" w:rsidRPr="00786C3D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Pr="00786C3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колы, направленных на улучшение здоровья.</w:t>
      </w:r>
    </w:p>
    <w:p w:rsidR="00A16F80" w:rsidRPr="00786C3D" w:rsidRDefault="00A16F80" w:rsidP="00786C3D">
      <w:pPr>
        <w:shd w:val="clear" w:color="auto" w:fill="FFFFFF"/>
        <w:spacing w:before="75" w:after="75" w:line="2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6914" w:rsidRPr="00786C3D" w:rsidRDefault="00A16F80" w:rsidP="00786C3D">
      <w:pPr>
        <w:shd w:val="clear" w:color="auto" w:fill="FFFFFF"/>
        <w:spacing w:before="75" w:after="75" w:line="215" w:lineRule="atLeast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786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Процент обеспеченности педагогическими кадрами соответствующего профиля составляет 90 %. </w:t>
      </w:r>
    </w:p>
    <w:p w:rsidR="00A16F80" w:rsidRPr="00786C3D" w:rsidRDefault="00A16F80" w:rsidP="00786C3D">
      <w:pPr>
        <w:shd w:val="clear" w:color="auto" w:fill="FFFFFF"/>
        <w:spacing w:before="75" w:after="75" w:line="2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C3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Ведутся все предметы учебного плана.</w:t>
      </w:r>
    </w:p>
    <w:p w:rsidR="00A16F80" w:rsidRPr="00786C3D" w:rsidRDefault="00A16F80" w:rsidP="00786C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092A" w:rsidRPr="00786C3D" w:rsidRDefault="009E092A" w:rsidP="00786C3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E092A" w:rsidRPr="00786C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343"/>
    <w:rsid w:val="00027C5D"/>
    <w:rsid w:val="000A645E"/>
    <w:rsid w:val="0033514D"/>
    <w:rsid w:val="004D4066"/>
    <w:rsid w:val="006A4FEE"/>
    <w:rsid w:val="00786C3D"/>
    <w:rsid w:val="007925BC"/>
    <w:rsid w:val="00927501"/>
    <w:rsid w:val="009E092A"/>
    <w:rsid w:val="00A16F80"/>
    <w:rsid w:val="00C62DC4"/>
    <w:rsid w:val="00CD6914"/>
    <w:rsid w:val="00CE4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F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F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9654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124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3418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Глав</cp:lastModifiedBy>
  <cp:revision>2</cp:revision>
  <dcterms:created xsi:type="dcterms:W3CDTF">2018-12-07T05:38:00Z</dcterms:created>
  <dcterms:modified xsi:type="dcterms:W3CDTF">2018-12-07T05:38:00Z</dcterms:modified>
</cp:coreProperties>
</file>